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AC4B8" w14:textId="77777777" w:rsidR="004868AE" w:rsidRPr="004868AE" w:rsidRDefault="004868AE" w:rsidP="009F6168">
      <w:pPr>
        <w:jc w:val="both"/>
        <w:outlineLvl w:val="0"/>
        <w:rPr>
          <w:rFonts w:ascii="Tahoma" w:hAnsi="Tahoma" w:cs="Tahoma"/>
          <w:color w:val="5190F3"/>
          <w:sz w:val="16"/>
          <w:szCs w:val="14"/>
          <w:lang w:eastAsia="nl-NL"/>
        </w:rPr>
      </w:pPr>
      <w:bookmarkStart w:id="0" w:name="_GoBack"/>
      <w:bookmarkEnd w:id="0"/>
      <w:r w:rsidRPr="004868AE">
        <w:rPr>
          <w:rFonts w:ascii="Tahoma" w:hAnsi="Tahoma" w:cs="Tahoma"/>
          <w:b/>
          <w:bCs/>
          <w:color w:val="5190F3"/>
          <w:sz w:val="16"/>
          <w:szCs w:val="14"/>
          <w:lang w:eastAsia="nl-NL"/>
        </w:rPr>
        <w:t>BESTEKBESCHRIJVING:</w:t>
      </w:r>
    </w:p>
    <w:p w14:paraId="6A099657" w14:textId="77777777" w:rsidR="004868AE" w:rsidRPr="004868AE" w:rsidRDefault="004868AE" w:rsidP="004868AE">
      <w:pPr>
        <w:jc w:val="both"/>
        <w:rPr>
          <w:rFonts w:ascii="Tahoma" w:hAnsi="Tahoma" w:cs="Tahoma"/>
          <w:color w:val="5190F3"/>
          <w:sz w:val="16"/>
          <w:szCs w:val="14"/>
          <w:lang w:eastAsia="nl-NL"/>
        </w:rPr>
      </w:pPr>
    </w:p>
    <w:p w14:paraId="6D5D255F" w14:textId="02689E79" w:rsidR="004868AE" w:rsidRPr="004868AE" w:rsidRDefault="004868AE" w:rsidP="004868AE">
      <w:pPr>
        <w:jc w:val="both"/>
        <w:rPr>
          <w:rFonts w:ascii="Tahoma" w:hAnsi="Tahoma" w:cs="Tahoma"/>
          <w:sz w:val="16"/>
          <w:szCs w:val="14"/>
          <w:lang w:eastAsia="nl-NL"/>
        </w:rPr>
      </w:pPr>
      <w:r w:rsidRPr="004868AE">
        <w:rPr>
          <w:rFonts w:ascii="Tahoma" w:hAnsi="Tahoma" w:cs="Tahoma"/>
          <w:color w:val="000115"/>
          <w:sz w:val="16"/>
          <w:szCs w:val="14"/>
          <w:lang w:eastAsia="nl-NL"/>
        </w:rPr>
        <w:t xml:space="preserve">De geluidsisolerende vloer zal een zwevende naadloze vloer zijn die behoort tot de klasse 1A inzake de verbetering van de contactgeluidsisolatie en bestaat uit rubbergranulaten die gebonden zijn met een speciaal ontworpen vochtuithardend bindmiddel. </w:t>
      </w:r>
      <w:r w:rsidRPr="004868AE">
        <w:rPr>
          <w:rFonts w:ascii="Tahoma" w:hAnsi="Tahoma" w:cs="Tahoma"/>
          <w:sz w:val="16"/>
          <w:szCs w:val="14"/>
          <w:lang w:eastAsia="nl-NL"/>
        </w:rPr>
        <w:t>De dikte van de zwevende vloer zal minimaal 2 cm zijn en maximaal 3 cm. De akoestische vloer wordt ter plaatse rechtstreeks op een vooraf droge draagvloer aangebracht. Na de plaatsing van de akoestische zwevende vloer wordt deze afgedekt met een overlappende pe-folie alvorens de chapewerken aanvangen. Het betonnen legvlak en de vloerleidingen moeten vooraf gekeurd en zuiver gemaakt worden. Langs de randen/muren zal een isolatiestrook worden aangebracht tot boven de plint teneinde ieder contact te vermijden. De later te plaatsen dekvloer zal bestaan uit zand en cement en gewapend zijn conform de betreffende normen van het WTCB. </w:t>
      </w:r>
    </w:p>
    <w:p w14:paraId="22E41893" w14:textId="77777777" w:rsidR="004868AE" w:rsidRPr="004868AE" w:rsidRDefault="004868AE" w:rsidP="004868AE">
      <w:pPr>
        <w:jc w:val="both"/>
        <w:rPr>
          <w:rFonts w:ascii="Tahoma" w:hAnsi="Tahoma" w:cs="Tahoma"/>
          <w:sz w:val="16"/>
          <w:szCs w:val="14"/>
          <w:lang w:eastAsia="nl-NL"/>
        </w:rPr>
      </w:pPr>
    </w:p>
    <w:p w14:paraId="296F9A89" w14:textId="238F737B" w:rsidR="004868AE" w:rsidRPr="004868AE" w:rsidRDefault="004868AE" w:rsidP="009F6168">
      <w:pPr>
        <w:jc w:val="both"/>
        <w:outlineLvl w:val="0"/>
        <w:rPr>
          <w:rFonts w:ascii="Tahoma" w:hAnsi="Tahoma" w:cs="Tahoma"/>
          <w:sz w:val="16"/>
          <w:szCs w:val="14"/>
          <w:lang w:eastAsia="nl-NL"/>
        </w:rPr>
      </w:pPr>
      <w:r w:rsidRPr="004868AE">
        <w:rPr>
          <w:rFonts w:ascii="Tahoma" w:hAnsi="Tahoma" w:cs="Tahoma"/>
          <w:sz w:val="16"/>
          <w:szCs w:val="14"/>
          <w:lang w:eastAsia="nl-NL"/>
        </w:rPr>
        <w:t>De plaatsing van Polysonor gebeurt door gespecialiseerd personeel van de firma Ludiso bvba.</w:t>
      </w:r>
    </w:p>
    <w:p w14:paraId="39883856" w14:textId="77777777" w:rsidR="004868AE" w:rsidRPr="004868AE" w:rsidRDefault="004868AE" w:rsidP="004868AE">
      <w:pPr>
        <w:jc w:val="both"/>
        <w:rPr>
          <w:rFonts w:ascii="Tahoma" w:hAnsi="Tahoma" w:cs="Tahoma"/>
          <w:color w:val="000115"/>
          <w:sz w:val="16"/>
          <w:szCs w:val="14"/>
          <w:lang w:eastAsia="nl-NL"/>
        </w:rPr>
      </w:pPr>
    </w:p>
    <w:p w14:paraId="39E6086B" w14:textId="77777777" w:rsidR="004868AE" w:rsidRPr="004868AE" w:rsidRDefault="004868AE" w:rsidP="004868AE">
      <w:pPr>
        <w:jc w:val="both"/>
        <w:rPr>
          <w:rFonts w:ascii="Tahoma" w:hAnsi="Tahoma" w:cs="Tahoma"/>
          <w:color w:val="000115"/>
          <w:sz w:val="16"/>
          <w:szCs w:val="14"/>
          <w:lang w:eastAsia="nl-NL"/>
        </w:rPr>
      </w:pPr>
      <w:r w:rsidRPr="004868AE">
        <w:rPr>
          <w:rFonts w:ascii="Tahoma" w:hAnsi="Tahoma" w:cs="Tahoma"/>
          <w:color w:val="000115"/>
          <w:sz w:val="16"/>
          <w:szCs w:val="14"/>
          <w:lang w:eastAsia="nl-NL"/>
        </w:rPr>
        <w:tab/>
      </w:r>
      <w:r w:rsidRPr="004868AE">
        <w:rPr>
          <w:rFonts w:ascii="Tahoma" w:hAnsi="Tahoma" w:cs="Tahoma"/>
          <w:color w:val="000115"/>
          <w:sz w:val="16"/>
          <w:szCs w:val="14"/>
          <w:lang w:eastAsia="nl-NL"/>
        </w:rPr>
        <w:tab/>
      </w:r>
      <w:r w:rsidRPr="004868AE">
        <w:rPr>
          <w:rFonts w:ascii="Tahoma" w:hAnsi="Tahoma" w:cs="Tahoma"/>
          <w:color w:val="000115"/>
          <w:sz w:val="16"/>
          <w:szCs w:val="14"/>
          <w:lang w:eastAsia="nl-NL"/>
        </w:rPr>
        <w:tab/>
      </w:r>
      <w:r w:rsidRPr="004868AE">
        <w:rPr>
          <w:rFonts w:ascii="Tahoma" w:hAnsi="Tahoma" w:cs="Tahoma"/>
          <w:color w:val="000115"/>
          <w:sz w:val="16"/>
          <w:szCs w:val="14"/>
          <w:lang w:eastAsia="nl-NL"/>
        </w:rPr>
        <w:tab/>
      </w:r>
      <w:r w:rsidRPr="004868AE">
        <w:rPr>
          <w:rFonts w:ascii="Tahoma" w:hAnsi="Tahoma" w:cs="Tahoma"/>
          <w:color w:val="000115"/>
          <w:sz w:val="16"/>
          <w:szCs w:val="14"/>
          <w:lang w:eastAsia="nl-NL"/>
        </w:rPr>
        <w:tab/>
      </w:r>
      <w:r w:rsidRPr="004868AE">
        <w:rPr>
          <w:rFonts w:ascii="Tahoma" w:hAnsi="Tahoma" w:cs="Tahoma"/>
          <w:color w:val="000115"/>
          <w:sz w:val="16"/>
          <w:szCs w:val="14"/>
          <w:lang w:eastAsia="nl-NL"/>
        </w:rPr>
        <w:tab/>
      </w:r>
      <w:r w:rsidRPr="004868AE">
        <w:rPr>
          <w:rFonts w:ascii="Tahoma" w:hAnsi="Tahoma" w:cs="Tahoma"/>
          <w:color w:val="000115"/>
          <w:sz w:val="16"/>
          <w:szCs w:val="14"/>
          <w:lang w:eastAsia="nl-NL"/>
        </w:rPr>
        <w:tab/>
      </w:r>
      <w:r w:rsidRPr="004868AE">
        <w:rPr>
          <w:rFonts w:ascii="Tahoma" w:hAnsi="Tahoma" w:cs="Tahoma"/>
          <w:color w:val="000115"/>
          <w:sz w:val="16"/>
          <w:szCs w:val="14"/>
          <w:lang w:eastAsia="nl-NL"/>
        </w:rPr>
        <w:tab/>
      </w:r>
    </w:p>
    <w:p w14:paraId="48DDCE28" w14:textId="77777777" w:rsidR="004868AE" w:rsidRPr="004868AE" w:rsidRDefault="004868AE" w:rsidP="009F6168">
      <w:pPr>
        <w:jc w:val="both"/>
        <w:outlineLvl w:val="0"/>
        <w:rPr>
          <w:rFonts w:ascii="Tahoma" w:hAnsi="Tahoma" w:cs="Tahoma"/>
          <w:color w:val="5190F3"/>
          <w:sz w:val="16"/>
          <w:szCs w:val="14"/>
          <w:lang w:eastAsia="nl-NL"/>
        </w:rPr>
      </w:pPr>
      <w:r w:rsidRPr="004868AE">
        <w:rPr>
          <w:rFonts w:ascii="Tahoma" w:hAnsi="Tahoma" w:cs="Tahoma"/>
          <w:b/>
          <w:bCs/>
          <w:color w:val="5190F3"/>
          <w:sz w:val="16"/>
          <w:szCs w:val="14"/>
          <w:lang w:eastAsia="nl-NL"/>
        </w:rPr>
        <w:t>MATERIAALEIGENSCHAPPEN:</w:t>
      </w:r>
    </w:p>
    <w:p w14:paraId="003AB3D8" w14:textId="77777777" w:rsidR="004868AE" w:rsidRPr="004868AE" w:rsidRDefault="004868AE" w:rsidP="004868AE">
      <w:pPr>
        <w:jc w:val="both"/>
        <w:rPr>
          <w:rFonts w:ascii="Tahoma" w:hAnsi="Tahoma" w:cs="Tahoma"/>
          <w:color w:val="000115"/>
          <w:sz w:val="16"/>
          <w:szCs w:val="14"/>
          <w:lang w:eastAsia="nl-NL"/>
        </w:rPr>
      </w:pPr>
    </w:p>
    <w:p w14:paraId="67121ABE" w14:textId="7A91E865" w:rsidR="004868AE" w:rsidRPr="004868AE" w:rsidRDefault="008006FC" w:rsidP="004868AE">
      <w:pPr>
        <w:pStyle w:val="Lijstalinea"/>
        <w:numPr>
          <w:ilvl w:val="0"/>
          <w:numId w:val="19"/>
        </w:numPr>
        <w:jc w:val="both"/>
        <w:rPr>
          <w:rFonts w:ascii="Tahoma" w:hAnsi="Tahoma" w:cs="Tahoma"/>
          <w:sz w:val="16"/>
          <w:szCs w:val="14"/>
          <w:lang w:eastAsia="nl-NL"/>
        </w:rPr>
      </w:pPr>
      <w:r>
        <w:rPr>
          <w:rFonts w:ascii="Tahoma" w:hAnsi="Tahoma" w:cs="Tahoma"/>
          <w:sz w:val="16"/>
          <w:szCs w:val="14"/>
          <w:lang w:eastAsia="nl-NL"/>
        </w:rPr>
        <w:t>V</w:t>
      </w:r>
      <w:r w:rsidR="004868AE" w:rsidRPr="004868AE">
        <w:rPr>
          <w:rFonts w:ascii="Tahoma" w:hAnsi="Tahoma" w:cs="Tahoma"/>
          <w:sz w:val="16"/>
          <w:szCs w:val="14"/>
          <w:lang w:eastAsia="nl-NL"/>
        </w:rPr>
        <w:t>erbetering van de contactgeluidsisolatie:</w:t>
      </w:r>
      <w:r w:rsidR="004868AE" w:rsidRPr="004868AE">
        <w:rPr>
          <w:rFonts w:ascii="Tahoma" w:hAnsi="Tahoma" w:cs="Tahoma"/>
          <w:sz w:val="16"/>
          <w:szCs w:val="14"/>
          <w:lang w:eastAsia="nl-NL"/>
        </w:rPr>
        <w:tab/>
        <w:t>L</w:t>
      </w:r>
      <w:r w:rsidR="004868AE" w:rsidRPr="004868AE">
        <w:rPr>
          <w:rFonts w:ascii="Tahoma" w:hAnsi="Tahoma" w:cs="Tahoma"/>
          <w:sz w:val="16"/>
          <w:szCs w:val="14"/>
          <w:vertAlign w:val="subscript"/>
          <w:lang w:eastAsia="nl-NL"/>
        </w:rPr>
        <w:t>w</w:t>
      </w:r>
      <w:r w:rsidR="004868AE" w:rsidRPr="004868AE">
        <w:rPr>
          <w:rFonts w:ascii="Tahoma" w:hAnsi="Tahoma" w:cs="Tahoma"/>
          <w:sz w:val="16"/>
          <w:szCs w:val="14"/>
          <w:lang w:eastAsia="nl-NL"/>
        </w:rPr>
        <w:t xml:space="preserve"> 26 dB (EN-ISO 717)</w:t>
      </w:r>
    </w:p>
    <w:p w14:paraId="3C98CA7C" w14:textId="18F52176" w:rsidR="004868AE" w:rsidRPr="004868AE" w:rsidRDefault="004868AE" w:rsidP="004868AE">
      <w:pPr>
        <w:pStyle w:val="Lijstalinea"/>
        <w:numPr>
          <w:ilvl w:val="0"/>
          <w:numId w:val="19"/>
        </w:numPr>
        <w:jc w:val="both"/>
        <w:rPr>
          <w:rFonts w:ascii="Tahoma" w:hAnsi="Tahoma" w:cs="Tahoma"/>
          <w:sz w:val="16"/>
          <w:szCs w:val="14"/>
          <w:lang w:eastAsia="nl-NL"/>
        </w:rPr>
      </w:pPr>
      <w:r w:rsidRPr="004868AE">
        <w:rPr>
          <w:rFonts w:ascii="Tahoma" w:hAnsi="Tahoma" w:cs="Tahoma"/>
          <w:sz w:val="16"/>
          <w:szCs w:val="14"/>
          <w:lang w:eastAsia="nl-NL"/>
        </w:rPr>
        <w:t>Warmtegeleidingscoefficient:</w:t>
      </w:r>
      <w:r w:rsidRPr="004868AE">
        <w:rPr>
          <w:rFonts w:ascii="Tahoma" w:hAnsi="Tahoma" w:cs="Tahoma"/>
          <w:sz w:val="16"/>
          <w:szCs w:val="14"/>
          <w:lang w:eastAsia="nl-NL"/>
        </w:rPr>
        <w:tab/>
      </w:r>
      <w:r w:rsidRPr="004868AE">
        <w:rPr>
          <w:rFonts w:ascii="Tahoma" w:hAnsi="Tahoma" w:cs="Tahoma"/>
          <w:sz w:val="16"/>
          <w:szCs w:val="14"/>
          <w:lang w:eastAsia="nl-NL"/>
        </w:rPr>
        <w:tab/>
      </w:r>
      <w:r>
        <w:rPr>
          <w:rFonts w:ascii="Tahoma" w:hAnsi="Tahoma" w:cs="Tahoma"/>
          <w:sz w:val="16"/>
          <w:szCs w:val="14"/>
          <w:lang w:eastAsia="nl-NL"/>
        </w:rPr>
        <w:tab/>
      </w:r>
      <w:r w:rsidRPr="004868AE">
        <w:rPr>
          <w:rFonts w:ascii="Tahoma" w:hAnsi="Tahoma" w:cs="Tahoma"/>
          <w:sz w:val="16"/>
          <w:szCs w:val="14"/>
          <w:lang w:eastAsia="nl-NL"/>
        </w:rPr>
        <w:t>lambda: 0,09W/mK</w:t>
      </w:r>
    </w:p>
    <w:p w14:paraId="4C9CC8A5" w14:textId="0F1179A5" w:rsidR="004868AE" w:rsidRPr="004868AE" w:rsidRDefault="004868AE" w:rsidP="004868AE">
      <w:pPr>
        <w:pStyle w:val="Lijstalinea"/>
        <w:numPr>
          <w:ilvl w:val="0"/>
          <w:numId w:val="19"/>
        </w:numPr>
        <w:jc w:val="both"/>
        <w:rPr>
          <w:rFonts w:ascii="Tahoma" w:hAnsi="Tahoma" w:cs="Tahoma"/>
          <w:sz w:val="16"/>
          <w:szCs w:val="14"/>
          <w:lang w:eastAsia="nl-NL"/>
        </w:rPr>
      </w:pPr>
      <w:r w:rsidRPr="004868AE">
        <w:rPr>
          <w:rFonts w:ascii="Tahoma" w:hAnsi="Tahoma" w:cs="Tahoma"/>
          <w:sz w:val="16"/>
          <w:szCs w:val="14"/>
          <w:lang w:eastAsia="nl-NL"/>
        </w:rPr>
        <w:t xml:space="preserve">Drukspanning vervorming: </w:t>
      </w:r>
      <w:r w:rsidRPr="004868AE">
        <w:rPr>
          <w:rFonts w:ascii="Tahoma" w:hAnsi="Tahoma" w:cs="Tahoma"/>
          <w:sz w:val="16"/>
          <w:szCs w:val="14"/>
          <w:lang w:eastAsia="nl-NL"/>
        </w:rPr>
        <w:tab/>
      </w:r>
      <w:r w:rsidRPr="004868AE">
        <w:rPr>
          <w:rFonts w:ascii="Tahoma" w:hAnsi="Tahoma" w:cs="Tahoma"/>
          <w:sz w:val="16"/>
          <w:szCs w:val="14"/>
          <w:lang w:eastAsia="nl-NL"/>
        </w:rPr>
        <w:tab/>
      </w:r>
      <w:r>
        <w:rPr>
          <w:rFonts w:ascii="Tahoma" w:hAnsi="Tahoma" w:cs="Tahoma"/>
          <w:sz w:val="16"/>
          <w:szCs w:val="14"/>
          <w:lang w:eastAsia="nl-NL"/>
        </w:rPr>
        <w:tab/>
      </w:r>
      <w:r w:rsidRPr="004868AE">
        <w:rPr>
          <w:rFonts w:ascii="Tahoma" w:hAnsi="Tahoma" w:cs="Tahoma"/>
          <w:sz w:val="16"/>
          <w:szCs w:val="14"/>
          <w:lang w:eastAsia="nl-NL"/>
        </w:rPr>
        <w:t>5% bij 7,7 kPa (NBN EN 626)</w:t>
      </w:r>
    </w:p>
    <w:p w14:paraId="35CA345D" w14:textId="2C747740" w:rsidR="004868AE" w:rsidRPr="004868AE" w:rsidRDefault="004868AE" w:rsidP="004868AE">
      <w:pPr>
        <w:pStyle w:val="Lijstalinea"/>
        <w:numPr>
          <w:ilvl w:val="0"/>
          <w:numId w:val="19"/>
        </w:numPr>
        <w:jc w:val="both"/>
        <w:rPr>
          <w:rFonts w:ascii="Tahoma" w:hAnsi="Tahoma" w:cs="Tahoma"/>
          <w:sz w:val="16"/>
          <w:szCs w:val="14"/>
          <w:lang w:eastAsia="nl-NL"/>
        </w:rPr>
      </w:pPr>
      <w:r w:rsidRPr="004868AE">
        <w:rPr>
          <w:rFonts w:ascii="Tahoma" w:hAnsi="Tahoma" w:cs="Tahoma"/>
          <w:sz w:val="16"/>
          <w:szCs w:val="14"/>
          <w:lang w:eastAsia="nl-NL"/>
        </w:rPr>
        <w:t>Klasse op de ruwe vloer:</w:t>
      </w:r>
      <w:r w:rsidRPr="004868AE">
        <w:rPr>
          <w:rFonts w:ascii="Tahoma" w:hAnsi="Tahoma" w:cs="Tahoma"/>
          <w:sz w:val="16"/>
          <w:szCs w:val="14"/>
          <w:lang w:eastAsia="nl-NL"/>
        </w:rPr>
        <w:tab/>
      </w:r>
      <w:r w:rsidRPr="004868AE">
        <w:rPr>
          <w:rFonts w:ascii="Tahoma" w:hAnsi="Tahoma" w:cs="Tahoma"/>
          <w:sz w:val="16"/>
          <w:szCs w:val="14"/>
          <w:lang w:eastAsia="nl-NL"/>
        </w:rPr>
        <w:tab/>
      </w:r>
      <w:r>
        <w:rPr>
          <w:rFonts w:ascii="Tahoma" w:hAnsi="Tahoma" w:cs="Tahoma"/>
          <w:sz w:val="16"/>
          <w:szCs w:val="14"/>
          <w:lang w:eastAsia="nl-NL"/>
        </w:rPr>
        <w:tab/>
      </w:r>
      <w:r w:rsidRPr="004868AE">
        <w:rPr>
          <w:rFonts w:ascii="Tahoma" w:hAnsi="Tahoma" w:cs="Tahoma"/>
          <w:sz w:val="16"/>
          <w:szCs w:val="14"/>
          <w:lang w:eastAsia="nl-NL"/>
        </w:rPr>
        <w:t>Klasse 1A</w:t>
      </w:r>
    </w:p>
    <w:p w14:paraId="2947A622" w14:textId="3300F3F6" w:rsidR="004868AE" w:rsidRPr="004868AE" w:rsidRDefault="004868AE" w:rsidP="004868AE">
      <w:pPr>
        <w:pStyle w:val="Lijstalinea"/>
        <w:numPr>
          <w:ilvl w:val="0"/>
          <w:numId w:val="19"/>
        </w:numPr>
        <w:jc w:val="both"/>
        <w:rPr>
          <w:rFonts w:ascii="Tahoma" w:hAnsi="Tahoma" w:cs="Tahoma"/>
          <w:sz w:val="16"/>
          <w:szCs w:val="14"/>
          <w:lang w:eastAsia="nl-NL"/>
        </w:rPr>
      </w:pPr>
      <w:r w:rsidRPr="004868AE">
        <w:rPr>
          <w:rFonts w:ascii="Tahoma" w:hAnsi="Tahoma" w:cs="Tahoma"/>
          <w:sz w:val="16"/>
          <w:szCs w:val="14"/>
          <w:lang w:eastAsia="nl-NL"/>
        </w:rPr>
        <w:t>Dichtheid:</w:t>
      </w:r>
      <w:r w:rsidRPr="004868AE">
        <w:rPr>
          <w:rFonts w:ascii="Tahoma" w:hAnsi="Tahoma" w:cs="Tahoma"/>
          <w:sz w:val="16"/>
          <w:szCs w:val="14"/>
          <w:lang w:eastAsia="nl-NL"/>
        </w:rPr>
        <w:tab/>
      </w:r>
      <w:r w:rsidRPr="004868AE">
        <w:rPr>
          <w:rFonts w:ascii="Tahoma" w:hAnsi="Tahoma" w:cs="Tahoma"/>
          <w:sz w:val="16"/>
          <w:szCs w:val="14"/>
          <w:lang w:eastAsia="nl-NL"/>
        </w:rPr>
        <w:tab/>
      </w:r>
      <w:r w:rsidRPr="004868AE">
        <w:rPr>
          <w:rFonts w:ascii="Tahoma" w:hAnsi="Tahoma" w:cs="Tahoma"/>
          <w:sz w:val="16"/>
          <w:szCs w:val="14"/>
          <w:lang w:eastAsia="nl-NL"/>
        </w:rPr>
        <w:tab/>
      </w:r>
      <w:r w:rsidRPr="004868AE">
        <w:rPr>
          <w:rFonts w:ascii="Tahoma" w:hAnsi="Tahoma" w:cs="Tahoma"/>
          <w:sz w:val="16"/>
          <w:szCs w:val="14"/>
          <w:lang w:eastAsia="nl-NL"/>
        </w:rPr>
        <w:tab/>
        <w:t>566 kg/m</w:t>
      </w:r>
      <w:r w:rsidRPr="004868AE">
        <w:rPr>
          <w:rFonts w:ascii="Tahoma" w:hAnsi="Tahoma" w:cs="Tahoma"/>
          <w:sz w:val="16"/>
          <w:szCs w:val="14"/>
          <w:vertAlign w:val="superscript"/>
          <w:lang w:eastAsia="nl-NL"/>
        </w:rPr>
        <w:t>3</w:t>
      </w:r>
      <w:r w:rsidRPr="004868AE">
        <w:rPr>
          <w:rFonts w:ascii="Tahoma" w:hAnsi="Tahoma" w:cs="Tahoma"/>
          <w:color w:val="000115"/>
          <w:sz w:val="16"/>
          <w:szCs w:val="14"/>
          <w:lang w:eastAsia="nl-NL"/>
        </w:rPr>
        <w:t> </w:t>
      </w:r>
    </w:p>
    <w:p w14:paraId="3CBD31BB" w14:textId="77777777" w:rsidR="004868AE" w:rsidRPr="004868AE" w:rsidRDefault="004868AE" w:rsidP="004868AE">
      <w:pPr>
        <w:jc w:val="both"/>
        <w:rPr>
          <w:rFonts w:ascii="Tahoma" w:hAnsi="Tahoma" w:cs="Tahoma"/>
          <w:color w:val="000115"/>
          <w:sz w:val="16"/>
          <w:szCs w:val="14"/>
          <w:lang w:eastAsia="nl-NL"/>
        </w:rPr>
      </w:pPr>
    </w:p>
    <w:p w14:paraId="4129A26F" w14:textId="77777777" w:rsidR="004868AE" w:rsidRPr="004868AE" w:rsidRDefault="004868AE" w:rsidP="009F6168">
      <w:pPr>
        <w:jc w:val="both"/>
        <w:outlineLvl w:val="0"/>
        <w:rPr>
          <w:rFonts w:ascii="Tahoma" w:hAnsi="Tahoma" w:cs="Tahoma"/>
          <w:color w:val="5190F3"/>
          <w:sz w:val="16"/>
          <w:szCs w:val="14"/>
          <w:lang w:eastAsia="nl-NL"/>
        </w:rPr>
      </w:pPr>
      <w:r w:rsidRPr="004868AE">
        <w:rPr>
          <w:rFonts w:ascii="Tahoma" w:hAnsi="Tahoma" w:cs="Tahoma"/>
          <w:b/>
          <w:bCs/>
          <w:color w:val="5190F3"/>
          <w:sz w:val="16"/>
          <w:szCs w:val="14"/>
          <w:lang w:eastAsia="nl-NL"/>
        </w:rPr>
        <w:t>TOEPASSINGEN:</w:t>
      </w:r>
    </w:p>
    <w:p w14:paraId="75494B72" w14:textId="77777777" w:rsidR="004868AE" w:rsidRPr="004868AE" w:rsidRDefault="004868AE" w:rsidP="004868AE">
      <w:pPr>
        <w:jc w:val="both"/>
        <w:rPr>
          <w:rFonts w:ascii="Tahoma" w:hAnsi="Tahoma" w:cs="Tahoma"/>
          <w:color w:val="0249EA"/>
          <w:sz w:val="16"/>
          <w:szCs w:val="14"/>
          <w:lang w:eastAsia="nl-NL"/>
        </w:rPr>
      </w:pPr>
    </w:p>
    <w:p w14:paraId="17E04D6D" w14:textId="2B090A72" w:rsidR="004868AE" w:rsidRPr="004868AE" w:rsidRDefault="008006FC" w:rsidP="004868AE">
      <w:pPr>
        <w:pStyle w:val="Lijstalinea"/>
        <w:numPr>
          <w:ilvl w:val="0"/>
          <w:numId w:val="20"/>
        </w:numPr>
        <w:jc w:val="both"/>
        <w:rPr>
          <w:rFonts w:ascii="Tahoma" w:hAnsi="Tahoma" w:cs="Tahoma"/>
          <w:color w:val="000115"/>
          <w:sz w:val="16"/>
          <w:szCs w:val="14"/>
          <w:lang w:eastAsia="nl-NL"/>
        </w:rPr>
      </w:pPr>
      <w:r>
        <w:rPr>
          <w:rFonts w:ascii="Tahoma" w:hAnsi="Tahoma" w:cs="Tahoma"/>
          <w:color w:val="000115"/>
          <w:sz w:val="16"/>
          <w:szCs w:val="14"/>
          <w:lang w:eastAsia="nl-NL"/>
        </w:rPr>
        <w:t>A</w:t>
      </w:r>
      <w:r w:rsidR="004868AE" w:rsidRPr="004868AE">
        <w:rPr>
          <w:rFonts w:ascii="Tahoma" w:hAnsi="Tahoma" w:cs="Tahoma"/>
          <w:color w:val="000115"/>
          <w:sz w:val="16"/>
          <w:szCs w:val="14"/>
          <w:lang w:eastAsia="nl-NL"/>
        </w:rPr>
        <w:t>koestisch isoleren van alle vloeren van meergezinswoningen/appartementen/kantoren/scholen ….</w:t>
      </w:r>
      <w:r w:rsidR="004868AE" w:rsidRPr="004868AE">
        <w:rPr>
          <w:rFonts w:ascii="Tahoma" w:hAnsi="Tahoma" w:cs="Tahoma"/>
          <w:color w:val="000115"/>
          <w:sz w:val="16"/>
          <w:szCs w:val="14"/>
          <w:lang w:eastAsia="nl-NL"/>
        </w:rPr>
        <w:tab/>
      </w:r>
      <w:r w:rsidR="004868AE" w:rsidRPr="004868AE">
        <w:rPr>
          <w:rFonts w:ascii="Tahoma" w:hAnsi="Tahoma" w:cs="Tahoma"/>
          <w:color w:val="000115"/>
          <w:sz w:val="16"/>
          <w:szCs w:val="14"/>
          <w:lang w:eastAsia="nl-NL"/>
        </w:rPr>
        <w:tab/>
      </w:r>
      <w:r w:rsidR="004868AE" w:rsidRPr="004868AE">
        <w:rPr>
          <w:rFonts w:ascii="Tahoma" w:hAnsi="Tahoma" w:cs="Tahoma"/>
          <w:color w:val="000115"/>
          <w:sz w:val="16"/>
          <w:szCs w:val="14"/>
          <w:lang w:eastAsia="nl-NL"/>
        </w:rPr>
        <w:tab/>
      </w:r>
      <w:r w:rsidR="004868AE" w:rsidRPr="004868AE">
        <w:rPr>
          <w:rFonts w:ascii="Tahoma" w:hAnsi="Tahoma" w:cs="Tahoma"/>
          <w:color w:val="000115"/>
          <w:sz w:val="16"/>
          <w:szCs w:val="14"/>
          <w:lang w:eastAsia="nl-NL"/>
        </w:rPr>
        <w:tab/>
      </w:r>
    </w:p>
    <w:p w14:paraId="13070F90" w14:textId="77777777" w:rsidR="004868AE" w:rsidRPr="004868AE" w:rsidRDefault="004868AE" w:rsidP="004868AE">
      <w:pPr>
        <w:jc w:val="both"/>
        <w:rPr>
          <w:rFonts w:ascii="Tahoma" w:hAnsi="Tahoma" w:cs="Tahoma"/>
          <w:color w:val="000115"/>
          <w:sz w:val="16"/>
          <w:szCs w:val="14"/>
          <w:lang w:eastAsia="nl-NL"/>
        </w:rPr>
      </w:pPr>
    </w:p>
    <w:p w14:paraId="10ECCD4C" w14:textId="77777777" w:rsidR="004868AE" w:rsidRPr="004868AE" w:rsidRDefault="004868AE" w:rsidP="009F6168">
      <w:pPr>
        <w:jc w:val="both"/>
        <w:outlineLvl w:val="0"/>
        <w:rPr>
          <w:rFonts w:ascii="Tahoma" w:hAnsi="Tahoma" w:cs="Tahoma"/>
          <w:color w:val="5190F3"/>
          <w:sz w:val="16"/>
          <w:szCs w:val="14"/>
          <w:lang w:eastAsia="nl-NL"/>
        </w:rPr>
      </w:pPr>
      <w:r w:rsidRPr="004868AE">
        <w:rPr>
          <w:rFonts w:ascii="Tahoma" w:hAnsi="Tahoma" w:cs="Tahoma"/>
          <w:b/>
          <w:bCs/>
          <w:color w:val="5190F3"/>
          <w:sz w:val="16"/>
          <w:szCs w:val="14"/>
          <w:lang w:eastAsia="nl-NL"/>
        </w:rPr>
        <w:t>UITVOERINGSVOORWAARDEN:</w:t>
      </w:r>
    </w:p>
    <w:p w14:paraId="678CA91C" w14:textId="77777777" w:rsidR="004868AE" w:rsidRPr="004868AE" w:rsidRDefault="004868AE" w:rsidP="004868AE">
      <w:pPr>
        <w:jc w:val="both"/>
        <w:rPr>
          <w:rFonts w:ascii="Tahoma" w:hAnsi="Tahoma" w:cs="Tahoma"/>
          <w:color w:val="0249EA"/>
          <w:sz w:val="16"/>
          <w:szCs w:val="14"/>
          <w:lang w:eastAsia="nl-NL"/>
        </w:rPr>
      </w:pPr>
    </w:p>
    <w:p w14:paraId="1A408279" w14:textId="497B8270"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Het gebouw moet </w:t>
      </w:r>
      <w:r w:rsidRPr="004868AE">
        <w:rPr>
          <w:rFonts w:ascii="Tahoma" w:hAnsi="Tahoma" w:cs="Tahoma"/>
          <w:b/>
          <w:bCs/>
          <w:sz w:val="16"/>
          <w:szCs w:val="14"/>
          <w:lang w:eastAsia="nl-NL"/>
        </w:rPr>
        <w:t>waterdicht</w:t>
      </w:r>
      <w:r w:rsidRPr="004868AE">
        <w:rPr>
          <w:rFonts w:ascii="Tahoma" w:hAnsi="Tahoma" w:cs="Tahoma"/>
          <w:sz w:val="16"/>
          <w:szCs w:val="14"/>
          <w:lang w:eastAsia="nl-NL"/>
        </w:rPr>
        <w:t xml:space="preserve"> zijn.</w:t>
      </w:r>
    </w:p>
    <w:p w14:paraId="37DA13A1" w14:textId="3D05F4A2"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De draagvloer dient </w:t>
      </w:r>
      <w:r w:rsidRPr="004868AE">
        <w:rPr>
          <w:rFonts w:ascii="Tahoma" w:hAnsi="Tahoma" w:cs="Tahoma"/>
          <w:b/>
          <w:bCs/>
          <w:sz w:val="16"/>
          <w:szCs w:val="14"/>
          <w:lang w:eastAsia="nl-NL"/>
        </w:rPr>
        <w:t>geborsteld</w:t>
      </w:r>
      <w:r w:rsidRPr="004868AE">
        <w:rPr>
          <w:rFonts w:ascii="Tahoma" w:hAnsi="Tahoma" w:cs="Tahoma"/>
          <w:sz w:val="16"/>
          <w:szCs w:val="14"/>
          <w:lang w:eastAsia="nl-NL"/>
        </w:rPr>
        <w:t xml:space="preserve"> te zijn.</w:t>
      </w:r>
    </w:p>
    <w:p w14:paraId="442FDFC1" w14:textId="554E6ACF"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De temperatuur van de draagvloer dient </w:t>
      </w:r>
      <w:r w:rsidRPr="004868AE">
        <w:rPr>
          <w:rFonts w:ascii="Tahoma" w:hAnsi="Tahoma" w:cs="Tahoma"/>
          <w:b/>
          <w:bCs/>
          <w:sz w:val="16"/>
          <w:szCs w:val="14"/>
          <w:lang w:eastAsia="nl-NL"/>
        </w:rPr>
        <w:t xml:space="preserve">vorstvrij </w:t>
      </w:r>
      <w:r w:rsidRPr="004868AE">
        <w:rPr>
          <w:rFonts w:ascii="Tahoma" w:hAnsi="Tahoma" w:cs="Tahoma"/>
          <w:sz w:val="16"/>
          <w:szCs w:val="14"/>
          <w:lang w:eastAsia="nl-NL"/>
        </w:rPr>
        <w:t>te zijn.</w:t>
      </w:r>
    </w:p>
    <w:p w14:paraId="7BA7C7E6" w14:textId="720B2CE1"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Openingen in de dekvloer dienen </w:t>
      </w:r>
      <w:r w:rsidRPr="004868AE">
        <w:rPr>
          <w:rFonts w:ascii="Tahoma" w:hAnsi="Tahoma" w:cs="Tahoma"/>
          <w:b/>
          <w:bCs/>
          <w:sz w:val="16"/>
          <w:szCs w:val="14"/>
          <w:lang w:eastAsia="nl-NL"/>
        </w:rPr>
        <w:t>afgedicht</w:t>
      </w:r>
      <w:r w:rsidRPr="004868AE">
        <w:rPr>
          <w:rFonts w:ascii="Tahoma" w:hAnsi="Tahoma" w:cs="Tahoma"/>
          <w:sz w:val="16"/>
          <w:szCs w:val="14"/>
          <w:lang w:eastAsia="nl-NL"/>
        </w:rPr>
        <w:t xml:space="preserve"> te zijn.</w:t>
      </w:r>
    </w:p>
    <w:p w14:paraId="6EACCC1F" w14:textId="07786308"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Hoekprofielen van het pleisterwerk dienen </w:t>
      </w:r>
      <w:r w:rsidRPr="004868AE">
        <w:rPr>
          <w:rFonts w:ascii="Tahoma" w:hAnsi="Tahoma" w:cs="Tahoma"/>
          <w:b/>
          <w:bCs/>
          <w:sz w:val="16"/>
          <w:szCs w:val="14"/>
          <w:lang w:eastAsia="nl-NL"/>
        </w:rPr>
        <w:t>afgezaagd</w:t>
      </w:r>
      <w:r w:rsidRPr="004868AE">
        <w:rPr>
          <w:rFonts w:ascii="Tahoma" w:hAnsi="Tahoma" w:cs="Tahoma"/>
          <w:sz w:val="16"/>
          <w:szCs w:val="14"/>
          <w:lang w:eastAsia="nl-NL"/>
        </w:rPr>
        <w:t xml:space="preserve"> te zijn op 0-pas.</w:t>
      </w:r>
    </w:p>
    <w:p w14:paraId="761FADFB" w14:textId="18BE033C"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b/>
          <w:bCs/>
          <w:sz w:val="16"/>
          <w:szCs w:val="14"/>
          <w:lang w:eastAsia="nl-NL"/>
        </w:rPr>
        <w:t>Water en elektriciteit</w:t>
      </w:r>
      <w:r w:rsidRPr="004868AE">
        <w:rPr>
          <w:rFonts w:ascii="Tahoma" w:hAnsi="Tahoma" w:cs="Tahoma"/>
          <w:sz w:val="16"/>
          <w:szCs w:val="14"/>
          <w:lang w:eastAsia="nl-NL"/>
        </w:rPr>
        <w:t xml:space="preserve"> dient ter beschikking worden gesteld door de bouwheer.</w:t>
      </w:r>
    </w:p>
    <w:p w14:paraId="3862659A" w14:textId="20CAA762"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De uitvoering is volledig </w:t>
      </w:r>
      <w:r w:rsidRPr="004868AE">
        <w:rPr>
          <w:rFonts w:ascii="Tahoma" w:hAnsi="Tahoma" w:cs="Tahoma"/>
          <w:b/>
          <w:bCs/>
          <w:sz w:val="16"/>
          <w:szCs w:val="14"/>
          <w:lang w:eastAsia="nl-NL"/>
        </w:rPr>
        <w:t>naadloos.</w:t>
      </w:r>
    </w:p>
    <w:p w14:paraId="31E0A2AF" w14:textId="7C1F6FC9"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De Polysonor wordt in 1 laag geplaatst tot de vereiste dikte bereikt wordt.</w:t>
      </w:r>
    </w:p>
    <w:p w14:paraId="11CDCFF8" w14:textId="59993649"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De bovenzijde van de polysonor volgt de ondergrond.</w:t>
      </w:r>
    </w:p>
    <w:p w14:paraId="1FB02002" w14:textId="3C0C75C6"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Er is een </w:t>
      </w:r>
      <w:r w:rsidRPr="004868AE">
        <w:rPr>
          <w:rFonts w:ascii="Tahoma" w:hAnsi="Tahoma" w:cs="Tahoma"/>
          <w:b/>
          <w:bCs/>
          <w:sz w:val="16"/>
          <w:szCs w:val="14"/>
          <w:lang w:eastAsia="nl-NL"/>
        </w:rPr>
        <w:t>droogtijd/beloopbaarheid van 24 uren.</w:t>
      </w:r>
    </w:p>
    <w:p w14:paraId="42C8A812" w14:textId="4F05C929" w:rsidR="004868AE" w:rsidRPr="004868AE" w:rsidRDefault="008006FC" w:rsidP="004868AE">
      <w:pPr>
        <w:pStyle w:val="Lijstalinea"/>
        <w:numPr>
          <w:ilvl w:val="0"/>
          <w:numId w:val="20"/>
        </w:numPr>
        <w:jc w:val="both"/>
        <w:rPr>
          <w:rFonts w:ascii="Tahoma" w:hAnsi="Tahoma" w:cs="Tahoma"/>
          <w:sz w:val="16"/>
          <w:szCs w:val="14"/>
          <w:lang w:eastAsia="nl-NL"/>
        </w:rPr>
      </w:pPr>
      <w:r>
        <w:rPr>
          <w:rFonts w:ascii="Tahoma" w:hAnsi="Tahoma" w:cs="Tahoma"/>
          <w:sz w:val="16"/>
          <w:szCs w:val="14"/>
          <w:lang w:eastAsia="nl-NL"/>
        </w:rPr>
        <w:t>De dekvloer (</w:t>
      </w:r>
      <w:r w:rsidR="004868AE" w:rsidRPr="004868AE">
        <w:rPr>
          <w:rFonts w:ascii="Tahoma" w:hAnsi="Tahoma" w:cs="Tahoma"/>
          <w:sz w:val="16"/>
          <w:szCs w:val="14"/>
          <w:lang w:eastAsia="nl-NL"/>
        </w:rPr>
        <w:t xml:space="preserve">min.7 cm) dient </w:t>
      </w:r>
      <w:r w:rsidR="004868AE" w:rsidRPr="004868AE">
        <w:rPr>
          <w:rFonts w:ascii="Tahoma" w:hAnsi="Tahoma" w:cs="Tahoma"/>
          <w:b/>
          <w:bCs/>
          <w:sz w:val="16"/>
          <w:szCs w:val="14"/>
          <w:lang w:eastAsia="nl-NL"/>
        </w:rPr>
        <w:t xml:space="preserve">altijd gewapend </w:t>
      </w:r>
      <w:r w:rsidR="004868AE" w:rsidRPr="004868AE">
        <w:rPr>
          <w:rFonts w:ascii="Tahoma" w:hAnsi="Tahoma" w:cs="Tahoma"/>
          <w:sz w:val="16"/>
          <w:szCs w:val="14"/>
          <w:lang w:eastAsia="nl-NL"/>
        </w:rPr>
        <w:t>te zijn met of zonder vloerverwarming.</w:t>
      </w:r>
    </w:p>
    <w:p w14:paraId="26E48EFC" w14:textId="3C810DB1"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Parkeergelegenheid met een </w:t>
      </w:r>
      <w:r w:rsidRPr="004868AE">
        <w:rPr>
          <w:rFonts w:ascii="Tahoma" w:hAnsi="Tahoma" w:cs="Tahoma"/>
          <w:b/>
          <w:bCs/>
          <w:sz w:val="16"/>
          <w:szCs w:val="14"/>
          <w:lang w:eastAsia="nl-NL"/>
        </w:rPr>
        <w:t>lengte van ca 20 meter</w:t>
      </w:r>
      <w:r w:rsidRPr="004868AE">
        <w:rPr>
          <w:rFonts w:ascii="Tahoma" w:hAnsi="Tahoma" w:cs="Tahoma"/>
          <w:sz w:val="16"/>
          <w:szCs w:val="14"/>
          <w:lang w:eastAsia="nl-NL"/>
        </w:rPr>
        <w:t xml:space="preserve"> voor het installeren van onze vrachtwagen dient op kosten van en door de klant voorzien te worden. </w:t>
      </w:r>
    </w:p>
    <w:p w14:paraId="294E2839" w14:textId="491C87D0"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Constante kwaliteit door een eigen mobiele werfcentrale met speciaal ontworpen vrachtwagens voor LUDISO POLYSONOR en plaatsing door eigen gespecialiseerd personeel.</w:t>
      </w:r>
    </w:p>
    <w:p w14:paraId="3669E1E8" w14:textId="776EE366" w:rsidR="004868AE" w:rsidRPr="004868AE" w:rsidRDefault="004868AE" w:rsidP="004868AE">
      <w:pPr>
        <w:pStyle w:val="Lijstalinea"/>
        <w:numPr>
          <w:ilvl w:val="0"/>
          <w:numId w:val="20"/>
        </w:numPr>
        <w:jc w:val="both"/>
        <w:rPr>
          <w:rFonts w:ascii="Tahoma" w:hAnsi="Tahoma" w:cs="Tahoma"/>
          <w:sz w:val="16"/>
          <w:szCs w:val="14"/>
          <w:lang w:eastAsia="nl-NL"/>
        </w:rPr>
      </w:pPr>
      <w:r w:rsidRPr="004868AE">
        <w:rPr>
          <w:rFonts w:ascii="Tahoma" w:hAnsi="Tahoma" w:cs="Tahoma"/>
          <w:sz w:val="16"/>
          <w:szCs w:val="14"/>
          <w:lang w:eastAsia="nl-NL"/>
        </w:rPr>
        <w:t xml:space="preserve">De </w:t>
      </w:r>
      <w:r w:rsidRPr="004868AE">
        <w:rPr>
          <w:rFonts w:ascii="Tahoma" w:hAnsi="Tahoma" w:cs="Tahoma"/>
          <w:b/>
          <w:bCs/>
          <w:sz w:val="16"/>
          <w:szCs w:val="14"/>
          <w:lang w:eastAsia="nl-NL"/>
        </w:rPr>
        <w:t>i</w:t>
      </w:r>
      <w:r w:rsidR="009F6168">
        <w:rPr>
          <w:rFonts w:ascii="Tahoma" w:hAnsi="Tahoma" w:cs="Tahoma"/>
          <w:b/>
          <w:bCs/>
          <w:sz w:val="16"/>
          <w:szCs w:val="14"/>
          <w:lang w:eastAsia="nl-NL"/>
        </w:rPr>
        <w:t>ngebruikname</w:t>
      </w:r>
      <w:r w:rsidRPr="004868AE">
        <w:rPr>
          <w:rFonts w:ascii="Tahoma" w:hAnsi="Tahoma" w:cs="Tahoma"/>
          <w:sz w:val="16"/>
          <w:szCs w:val="14"/>
          <w:lang w:eastAsia="nl-NL"/>
        </w:rPr>
        <w:t xml:space="preserve"> van het uitgevoerde werk of de aanwending door de opdrachtgever geldt als stilzwijgende aanvaarding van de werken.</w:t>
      </w:r>
    </w:p>
    <w:p w14:paraId="170C5AE6" w14:textId="77777777" w:rsidR="004868AE" w:rsidRPr="004868AE" w:rsidRDefault="004868AE" w:rsidP="004868AE">
      <w:pPr>
        <w:jc w:val="both"/>
        <w:rPr>
          <w:rFonts w:ascii="Tahoma" w:hAnsi="Tahoma" w:cs="Tahoma"/>
          <w:sz w:val="14"/>
          <w:szCs w:val="14"/>
          <w:lang w:eastAsia="nl-NL"/>
        </w:rPr>
      </w:pPr>
    </w:p>
    <w:p w14:paraId="16D9C300" w14:textId="30BCD247" w:rsidR="001F6063" w:rsidRDefault="001F6063">
      <w:pPr>
        <w:rPr>
          <w:sz w:val="16"/>
          <w:lang w:val="nl-BE"/>
        </w:rPr>
      </w:pPr>
    </w:p>
    <w:p w14:paraId="3B1A9138" w14:textId="6B94DD93" w:rsidR="001F6063" w:rsidRDefault="001F6063">
      <w:pPr>
        <w:rPr>
          <w:sz w:val="16"/>
          <w:lang w:val="nl-BE"/>
        </w:rPr>
      </w:pPr>
    </w:p>
    <w:p w14:paraId="0541F05B" w14:textId="77777777" w:rsidR="001F6063" w:rsidRDefault="001F6063">
      <w:pPr>
        <w:rPr>
          <w:sz w:val="16"/>
          <w:lang w:val="nl-BE"/>
        </w:rPr>
      </w:pPr>
    </w:p>
    <w:p w14:paraId="4DAE92D2" w14:textId="77777777" w:rsidR="001F6063" w:rsidRDefault="001F6063">
      <w:pPr>
        <w:rPr>
          <w:sz w:val="16"/>
          <w:lang w:val="nl-BE"/>
        </w:rPr>
      </w:pPr>
    </w:p>
    <w:p w14:paraId="3D43723B" w14:textId="77777777" w:rsidR="001F6063" w:rsidRDefault="001F6063">
      <w:pPr>
        <w:rPr>
          <w:sz w:val="16"/>
          <w:lang w:val="nl-BE"/>
        </w:rPr>
      </w:pPr>
    </w:p>
    <w:p w14:paraId="5F822982" w14:textId="77777777" w:rsidR="001F6063" w:rsidRDefault="001F6063">
      <w:pPr>
        <w:rPr>
          <w:sz w:val="16"/>
          <w:lang w:val="nl-BE"/>
        </w:rPr>
      </w:pPr>
    </w:p>
    <w:p w14:paraId="1F7F4588" w14:textId="1E5D1D32" w:rsidR="001F6063" w:rsidRDefault="001F6063">
      <w:pPr>
        <w:rPr>
          <w:sz w:val="16"/>
          <w:lang w:val="nl-BE"/>
        </w:rPr>
      </w:pPr>
    </w:p>
    <w:p w14:paraId="709B3C0F" w14:textId="78C125F4" w:rsidR="001F6063" w:rsidRDefault="001F6063">
      <w:pPr>
        <w:rPr>
          <w:sz w:val="16"/>
          <w:lang w:val="nl-BE"/>
        </w:rPr>
      </w:pPr>
    </w:p>
    <w:p w14:paraId="0E5BFA7F" w14:textId="77777777" w:rsidR="001F6063" w:rsidRDefault="001F6063">
      <w:pPr>
        <w:rPr>
          <w:sz w:val="16"/>
          <w:lang w:val="nl-BE"/>
        </w:rPr>
      </w:pPr>
    </w:p>
    <w:p w14:paraId="749CFED1" w14:textId="1336FBEE" w:rsidR="007F779C" w:rsidRDefault="007F779C"/>
    <w:p w14:paraId="48C96964" w14:textId="77777777" w:rsidR="007F779C" w:rsidRDefault="007F779C"/>
    <w:p w14:paraId="71DD0402" w14:textId="3C76B4FE" w:rsidR="007F779C" w:rsidRDefault="007F779C"/>
    <w:p w14:paraId="46EFA308" w14:textId="616111C0" w:rsidR="007F779C" w:rsidRDefault="007F779C"/>
    <w:p w14:paraId="724E4FBB" w14:textId="77777777" w:rsidR="007F779C" w:rsidRDefault="007F779C"/>
    <w:p w14:paraId="4155B35E" w14:textId="77777777" w:rsidR="007F779C" w:rsidRDefault="007F779C"/>
    <w:p w14:paraId="0FCEEF7F" w14:textId="164ED30D" w:rsidR="007F779C" w:rsidRDefault="007F779C"/>
    <w:p w14:paraId="10C6A685" w14:textId="7B5F9702" w:rsidR="007F779C" w:rsidRDefault="007F779C"/>
    <w:p w14:paraId="2FEEE574" w14:textId="4905448A" w:rsidR="007F779C" w:rsidRDefault="007F779C"/>
    <w:p w14:paraId="7AE56243" w14:textId="59B04ACC" w:rsidR="007F779C" w:rsidRDefault="007F779C"/>
    <w:p w14:paraId="4CF79D59" w14:textId="77777777" w:rsidR="007F779C" w:rsidRDefault="007F779C"/>
    <w:p w14:paraId="525C46A8" w14:textId="419F40A9" w:rsidR="007F779C" w:rsidRDefault="007F779C"/>
    <w:p w14:paraId="390F8761" w14:textId="1A4752BC" w:rsidR="007F779C" w:rsidRDefault="00432731">
      <w:r>
        <w:rPr>
          <w:noProof/>
          <w:sz w:val="16"/>
          <w:lang w:val="nl-BE" w:eastAsia="nl-BE"/>
        </w:rPr>
        <w:drawing>
          <wp:anchor distT="0" distB="0" distL="114300" distR="114300" simplePos="0" relativeHeight="251658240" behindDoc="1" locked="0" layoutInCell="1" allowOverlap="1" wp14:anchorId="4528A665" wp14:editId="60C11424">
            <wp:simplePos x="0" y="0"/>
            <wp:positionH relativeFrom="column">
              <wp:posOffset>409550</wp:posOffset>
            </wp:positionH>
            <wp:positionV relativeFrom="paragraph">
              <wp:posOffset>150766</wp:posOffset>
            </wp:positionV>
            <wp:extent cx="4888992" cy="5605272"/>
            <wp:effectExtent l="0" t="0" r="0" b="825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tails_word04.jpg"/>
                    <pic:cNvPicPr/>
                  </pic:nvPicPr>
                  <pic:blipFill>
                    <a:blip r:embed="rId7">
                      <a:extLst>
                        <a:ext uri="{28A0092B-C50C-407E-A947-70E740481C1C}">
                          <a14:useLocalDpi xmlns:a14="http://schemas.microsoft.com/office/drawing/2010/main" val="0"/>
                        </a:ext>
                      </a:extLst>
                    </a:blip>
                    <a:stretch>
                      <a:fillRect/>
                    </a:stretch>
                  </pic:blipFill>
                  <pic:spPr>
                    <a:xfrm>
                      <a:off x="0" y="0"/>
                      <a:ext cx="4888992" cy="5605272"/>
                    </a:xfrm>
                    <a:prstGeom prst="rect">
                      <a:avLst/>
                    </a:prstGeom>
                  </pic:spPr>
                </pic:pic>
              </a:graphicData>
            </a:graphic>
            <wp14:sizeRelH relativeFrom="page">
              <wp14:pctWidth>0</wp14:pctWidth>
            </wp14:sizeRelH>
            <wp14:sizeRelV relativeFrom="page">
              <wp14:pctHeight>0</wp14:pctHeight>
            </wp14:sizeRelV>
          </wp:anchor>
        </w:drawing>
      </w:r>
    </w:p>
    <w:p w14:paraId="23C960BE" w14:textId="6B1185CF" w:rsidR="007F779C" w:rsidRDefault="007F779C"/>
    <w:p w14:paraId="7F911DF4" w14:textId="7CBF34A1" w:rsidR="007F779C" w:rsidRDefault="007F779C"/>
    <w:p w14:paraId="7D371E09" w14:textId="66E3EFC6" w:rsidR="007F779C" w:rsidRDefault="007F779C"/>
    <w:p w14:paraId="46883DF9" w14:textId="77777777" w:rsidR="007F779C" w:rsidRDefault="007F779C"/>
    <w:p w14:paraId="73BE594A" w14:textId="77777777" w:rsidR="007F779C" w:rsidRDefault="007F779C"/>
    <w:p w14:paraId="687451EF" w14:textId="77777777" w:rsidR="007F779C" w:rsidRDefault="007F779C"/>
    <w:p w14:paraId="517826F3" w14:textId="77777777" w:rsidR="007F779C" w:rsidRDefault="007F779C"/>
    <w:p w14:paraId="097B0C0D" w14:textId="77777777" w:rsidR="007F779C" w:rsidRDefault="007F779C"/>
    <w:p w14:paraId="508A050C" w14:textId="77777777" w:rsidR="007F779C" w:rsidRDefault="007F779C"/>
    <w:p w14:paraId="59F06B49" w14:textId="77777777" w:rsidR="007F779C" w:rsidRDefault="007F779C"/>
    <w:p w14:paraId="7750A5C2" w14:textId="77777777" w:rsidR="007F779C" w:rsidRDefault="007F779C"/>
    <w:p w14:paraId="6BF4064D" w14:textId="77777777" w:rsidR="007F779C" w:rsidRDefault="007F779C"/>
    <w:p w14:paraId="0BA29782" w14:textId="77777777" w:rsidR="007F779C" w:rsidRDefault="007F779C"/>
    <w:p w14:paraId="779B207A" w14:textId="77777777" w:rsidR="007F779C" w:rsidRDefault="007F779C"/>
    <w:p w14:paraId="1539E8C0" w14:textId="77777777" w:rsidR="007F779C" w:rsidRDefault="007F779C"/>
    <w:p w14:paraId="69A2CE1C" w14:textId="77777777" w:rsidR="007F779C" w:rsidRDefault="007F779C"/>
    <w:p w14:paraId="25CA0980" w14:textId="77777777" w:rsidR="007F779C" w:rsidRDefault="007F779C"/>
    <w:p w14:paraId="52DB3A9B" w14:textId="77777777" w:rsidR="007F779C" w:rsidRDefault="007F779C"/>
    <w:p w14:paraId="3F64349C" w14:textId="77777777" w:rsidR="007F779C" w:rsidRDefault="007F779C"/>
    <w:p w14:paraId="02431885" w14:textId="77777777" w:rsidR="007F779C" w:rsidRDefault="007F779C"/>
    <w:p w14:paraId="6310639B" w14:textId="77777777" w:rsidR="007F779C" w:rsidRDefault="007F779C"/>
    <w:p w14:paraId="06CA217B" w14:textId="77777777" w:rsidR="007F779C" w:rsidRDefault="007F779C"/>
    <w:p w14:paraId="137332F2" w14:textId="77777777" w:rsidR="007F779C" w:rsidRDefault="007F779C"/>
    <w:p w14:paraId="33FE1456" w14:textId="77777777" w:rsidR="009E202E" w:rsidRDefault="009E202E"/>
    <w:p w14:paraId="7A585795" w14:textId="77777777" w:rsidR="007F779C" w:rsidRDefault="007F779C"/>
    <w:p w14:paraId="2A24E944" w14:textId="77777777" w:rsidR="007F779C" w:rsidRDefault="007F779C"/>
    <w:p w14:paraId="65158C2D" w14:textId="77777777" w:rsidR="007F779C" w:rsidRDefault="007F779C"/>
    <w:p w14:paraId="523D50BC" w14:textId="77777777" w:rsidR="00E62D51" w:rsidRDefault="00E62D51"/>
    <w:p w14:paraId="154F1E75" w14:textId="68FDCC56" w:rsidR="00E62D51" w:rsidRDefault="00E62D51"/>
    <w:p w14:paraId="17502009" w14:textId="4B8303B2" w:rsidR="00E62D51" w:rsidRDefault="00E62D51"/>
    <w:p w14:paraId="77E9AF37" w14:textId="3038234F" w:rsidR="00E62D51" w:rsidRDefault="00E62D51"/>
    <w:p w14:paraId="5AF3C8CA" w14:textId="2EE04A3D" w:rsidR="00E62D51" w:rsidRDefault="00E62D51"/>
    <w:p w14:paraId="556AD84E" w14:textId="77777777" w:rsidR="00E62D51" w:rsidRDefault="00E62D51"/>
    <w:p w14:paraId="7EF909E4" w14:textId="2B591361" w:rsidR="00E62D51" w:rsidRDefault="00E62D51"/>
    <w:p w14:paraId="32FD5CB3" w14:textId="61425205" w:rsidR="00E62D51" w:rsidRDefault="00E62D51"/>
    <w:p w14:paraId="4AE7CE9D" w14:textId="1E3EC44F" w:rsidR="009E202E" w:rsidRDefault="009E202E"/>
    <w:sectPr w:rsidR="009E202E" w:rsidSect="00187DAC">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98B9" w14:textId="77777777" w:rsidR="00B77DB6" w:rsidRDefault="00B77DB6" w:rsidP="00A47238">
      <w:r>
        <w:separator/>
      </w:r>
    </w:p>
  </w:endnote>
  <w:endnote w:type="continuationSeparator" w:id="0">
    <w:p w14:paraId="6BC5A590" w14:textId="77777777" w:rsidR="00B77DB6" w:rsidRDefault="00B77DB6" w:rsidP="00A4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1060E" w14:textId="77777777" w:rsidR="004F00D0" w:rsidRDefault="004F00D0" w:rsidP="008C79F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E0B694" w14:textId="77777777" w:rsidR="004F00D0" w:rsidRDefault="004F00D0" w:rsidP="004F00D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18AE" w14:textId="556F440E" w:rsidR="004F00D0" w:rsidRPr="004F00D0" w:rsidRDefault="004F00D0" w:rsidP="008C79F1">
    <w:pPr>
      <w:pStyle w:val="Voettekst"/>
      <w:framePr w:wrap="none" w:vAnchor="text" w:hAnchor="margin" w:xAlign="right" w:y="1"/>
      <w:rPr>
        <w:rStyle w:val="Paginanummer"/>
        <w:color w:val="A2B9E2"/>
      </w:rPr>
    </w:pPr>
    <w:r w:rsidRPr="004F00D0">
      <w:rPr>
        <w:rStyle w:val="Paginanummer"/>
        <w:color w:val="A2B9E2"/>
      </w:rPr>
      <w:fldChar w:fldCharType="begin"/>
    </w:r>
    <w:r w:rsidRPr="004F00D0">
      <w:rPr>
        <w:rStyle w:val="Paginanummer"/>
        <w:color w:val="A2B9E2"/>
      </w:rPr>
      <w:instrText xml:space="preserve">PAGE  </w:instrText>
    </w:r>
    <w:r w:rsidRPr="004F00D0">
      <w:rPr>
        <w:rStyle w:val="Paginanummer"/>
        <w:color w:val="A2B9E2"/>
      </w:rPr>
      <w:fldChar w:fldCharType="separate"/>
    </w:r>
    <w:r w:rsidR="001F15B2">
      <w:rPr>
        <w:rStyle w:val="Paginanummer"/>
        <w:noProof/>
        <w:color w:val="A2B9E2"/>
      </w:rPr>
      <w:t>1</w:t>
    </w:r>
    <w:r w:rsidRPr="004F00D0">
      <w:rPr>
        <w:rStyle w:val="Paginanummer"/>
        <w:color w:val="A2B9E2"/>
      </w:rPr>
      <w:fldChar w:fldCharType="end"/>
    </w:r>
  </w:p>
  <w:p w14:paraId="560C5E0B" w14:textId="310D2175" w:rsidR="00B4132E" w:rsidRDefault="00670858" w:rsidP="004F00D0">
    <w:pPr>
      <w:pStyle w:val="Voettekst"/>
      <w:ind w:right="360"/>
    </w:pPr>
    <w:r>
      <w:rPr>
        <w:noProof/>
        <w:lang w:val="nl-BE" w:eastAsia="nl-BE"/>
      </w:rPr>
      <w:drawing>
        <wp:anchor distT="0" distB="0" distL="114300" distR="114300" simplePos="0" relativeHeight="251668480" behindDoc="1" locked="0" layoutInCell="1" allowOverlap="1" wp14:anchorId="1A775D37" wp14:editId="268B5385">
          <wp:simplePos x="0" y="0"/>
          <wp:positionH relativeFrom="column">
            <wp:posOffset>-615315</wp:posOffset>
          </wp:positionH>
          <wp:positionV relativeFrom="paragraph">
            <wp:posOffset>284692</wp:posOffset>
          </wp:positionV>
          <wp:extent cx="441414" cy="504000"/>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ail.jpg"/>
                  <pic:cNvPicPr/>
                </pic:nvPicPr>
                <pic:blipFill>
                  <a:blip r:embed="rId1">
                    <a:extLst>
                      <a:ext uri="{28A0092B-C50C-407E-A947-70E740481C1C}">
                        <a14:useLocalDpi xmlns:a14="http://schemas.microsoft.com/office/drawing/2010/main" val="0"/>
                      </a:ext>
                    </a:extLst>
                  </a:blip>
                  <a:stretch>
                    <a:fillRect/>
                  </a:stretch>
                </pic:blipFill>
                <pic:spPr>
                  <a:xfrm>
                    <a:off x="0" y="0"/>
                    <a:ext cx="441414" cy="50400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mc:AlternateContent>
        <mc:Choice Requires="wps">
          <w:drawing>
            <wp:anchor distT="0" distB="0" distL="114300" distR="114300" simplePos="0" relativeHeight="251667456" behindDoc="0" locked="0" layoutInCell="1" allowOverlap="1" wp14:anchorId="200F40A0" wp14:editId="4B78E9EA">
              <wp:simplePos x="0" y="0"/>
              <wp:positionH relativeFrom="column">
                <wp:posOffset>-962448</wp:posOffset>
              </wp:positionH>
              <wp:positionV relativeFrom="paragraph">
                <wp:posOffset>219922</wp:posOffset>
              </wp:positionV>
              <wp:extent cx="7654502" cy="1270"/>
              <wp:effectExtent l="0" t="0" r="0" b="0"/>
              <wp:wrapNone/>
              <wp:docPr id="7" name="Rechte verbindingslijn 7"/>
              <wp:cNvGraphicFramePr/>
              <a:graphic xmlns:a="http://schemas.openxmlformats.org/drawingml/2006/main">
                <a:graphicData uri="http://schemas.microsoft.com/office/word/2010/wordprocessingShape">
                  <wps:wsp>
                    <wps:cNvCnPr/>
                    <wps:spPr>
                      <a:xfrm flipH="1" flipV="1">
                        <a:off x="0" y="0"/>
                        <a:ext cx="7654502" cy="127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2F9A8AF" id="Rechte verbindingslijn 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17.3pt" to="526.9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" strokecolor="#4472c4 [3204]" strokeweight=".5pt">
              <v:stroke joinstyle="miter"/>
            </v:line>
          </w:pict>
        </mc:Fallback>
      </mc:AlternateContent>
    </w:r>
  </w:p>
  <w:p w14:paraId="0A25432F" w14:textId="29515A97" w:rsidR="00670858" w:rsidRDefault="00670858">
    <w:pPr>
      <w:pStyle w:val="Voettekst"/>
    </w:pPr>
  </w:p>
  <w:p w14:paraId="6FF75475" w14:textId="60F5F125" w:rsidR="00B4132E" w:rsidRPr="001F15B2" w:rsidRDefault="00B4132E" w:rsidP="00670858">
    <w:pPr>
      <w:pStyle w:val="Voettekst"/>
      <w:jc w:val="center"/>
      <w:rPr>
        <w:color w:val="A2B9E2"/>
        <w:sz w:val="20"/>
        <w:lang w:val="en-GB"/>
      </w:rPr>
    </w:pPr>
    <w:r w:rsidRPr="001F15B2">
      <w:rPr>
        <w:color w:val="A2B9E2"/>
        <w:sz w:val="20"/>
        <w:lang w:val="en-GB"/>
      </w:rPr>
      <w:t xml:space="preserve">LUDISO bvba   I   Caetsbeekstraat 12   I   3740 </w:t>
    </w:r>
    <w:r w:rsidR="001F12C1" w:rsidRPr="001F15B2">
      <w:rPr>
        <w:color w:val="A2B9E2"/>
        <w:sz w:val="20"/>
        <w:lang w:val="en-GB"/>
      </w:rPr>
      <w:t>B</w:t>
    </w:r>
    <w:r w:rsidRPr="001F15B2">
      <w:rPr>
        <w:color w:val="A2B9E2"/>
        <w:sz w:val="20"/>
        <w:lang w:val="en-GB"/>
      </w:rPr>
      <w:t>ilzen</w:t>
    </w:r>
    <w:r w:rsidR="00670858" w:rsidRPr="001F15B2">
      <w:rPr>
        <w:color w:val="A2B9E2"/>
        <w:sz w:val="20"/>
        <w:lang w:val="en-GB"/>
      </w:rPr>
      <w:t xml:space="preserve">   I   </w:t>
    </w:r>
    <w:hyperlink r:id="rId2" w:history="1">
      <w:r w:rsidR="00670858" w:rsidRPr="001F15B2">
        <w:rPr>
          <w:rStyle w:val="Hyperlink"/>
          <w:color w:val="A2B9E2"/>
          <w:sz w:val="20"/>
          <w:u w:val="none"/>
          <w:lang w:val="en-GB"/>
        </w:rPr>
        <w:t>romain@ludiso.be</w:t>
      </w:r>
    </w:hyperlink>
    <w:r w:rsidR="00670858" w:rsidRPr="001F15B2">
      <w:rPr>
        <w:color w:val="A2B9E2"/>
        <w:sz w:val="20"/>
        <w:lang w:val="en-GB"/>
      </w:rPr>
      <w:t xml:space="preserve">   I   </w:t>
    </w:r>
    <w:hyperlink r:id="rId3" w:history="1">
      <w:r w:rsidR="00670858" w:rsidRPr="001F15B2">
        <w:rPr>
          <w:rStyle w:val="Hyperlink"/>
          <w:color w:val="A2B9E2"/>
          <w:sz w:val="20"/>
          <w:u w:val="none"/>
          <w:lang w:val="en-GB"/>
        </w:rPr>
        <w:t>www.ludiso.be</w:t>
      </w:r>
    </w:hyperlink>
  </w:p>
  <w:p w14:paraId="6D9244E3" w14:textId="3233D954" w:rsidR="00670858" w:rsidRPr="001F15B2" w:rsidRDefault="00670858" w:rsidP="00670858">
    <w:pPr>
      <w:pStyle w:val="Voettekst"/>
      <w:jc w:val="center"/>
      <w:rPr>
        <w:color w:val="A2B9E2"/>
        <w:sz w:val="20"/>
        <w:lang w:val="en-GB"/>
      </w:rPr>
    </w:pPr>
    <w:r w:rsidRPr="001F15B2">
      <w:rPr>
        <w:color w:val="A2B9E2"/>
        <w:sz w:val="20"/>
        <w:lang w:val="en-GB"/>
      </w:rPr>
      <w:t>Gsm +32 495 211 486   I   H.R.T.84946   I    BE 0459.306.579   I   reg.nr 10 16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A5685" w14:textId="77777777" w:rsidR="00B77DB6" w:rsidRDefault="00B77DB6" w:rsidP="00A47238">
      <w:r>
        <w:separator/>
      </w:r>
    </w:p>
  </w:footnote>
  <w:footnote w:type="continuationSeparator" w:id="0">
    <w:p w14:paraId="0CB9D3AD" w14:textId="77777777" w:rsidR="00B77DB6" w:rsidRDefault="00B77DB6" w:rsidP="00A4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52B6" w14:textId="6AA25527" w:rsidR="00A47238" w:rsidRDefault="00CA1CB5" w:rsidP="00D97F36">
    <w:pPr>
      <w:pStyle w:val="Koptekst"/>
      <w:ind w:left="-1134" w:firstLine="1134"/>
    </w:pPr>
    <w:r>
      <w:rPr>
        <w:noProof/>
        <w:lang w:val="nl-BE" w:eastAsia="nl-BE"/>
      </w:rPr>
      <mc:AlternateContent>
        <mc:Choice Requires="wps">
          <w:drawing>
            <wp:anchor distT="0" distB="0" distL="114300" distR="114300" simplePos="0" relativeHeight="251666432" behindDoc="0" locked="0" layoutInCell="1" allowOverlap="1" wp14:anchorId="638489FD" wp14:editId="0C64CAC2">
              <wp:simplePos x="0" y="0"/>
              <wp:positionH relativeFrom="column">
                <wp:posOffset>1898650</wp:posOffset>
              </wp:positionH>
              <wp:positionV relativeFrom="paragraph">
                <wp:posOffset>-46812</wp:posOffset>
              </wp:positionV>
              <wp:extent cx="5708650" cy="694588"/>
              <wp:effectExtent l="0" t="0" r="0" b="0"/>
              <wp:wrapThrough wrapText="bothSides">
                <wp:wrapPolygon edited="0">
                  <wp:start x="96" y="0"/>
                  <wp:lineTo x="96" y="20553"/>
                  <wp:lineTo x="21432" y="20553"/>
                  <wp:lineTo x="21432" y="0"/>
                  <wp:lineTo x="96" y="0"/>
                </wp:wrapPolygon>
              </wp:wrapThrough>
              <wp:docPr id="5" name="Tekstvak 5"/>
              <wp:cNvGraphicFramePr/>
              <a:graphic xmlns:a="http://schemas.openxmlformats.org/drawingml/2006/main">
                <a:graphicData uri="http://schemas.microsoft.com/office/word/2010/wordprocessingShape">
                  <wps:wsp>
                    <wps:cNvSpPr txBox="1"/>
                    <wps:spPr>
                      <a:xfrm>
                        <a:off x="0" y="0"/>
                        <a:ext cx="5708650" cy="694588"/>
                      </a:xfrm>
                      <a:prstGeom prst="rect">
                        <a:avLst/>
                      </a:prstGeom>
                      <a:noFill/>
                      <a:ln>
                        <a:noFill/>
                      </a:ln>
                      <a:effectLst/>
                    </wps:spPr>
                    <wps:txbx>
                      <w:txbxContent>
                        <w:p w14:paraId="2CB203B3" w14:textId="46F51A9D" w:rsidR="00B42137" w:rsidRPr="004868AE" w:rsidRDefault="00246233" w:rsidP="00B42137">
                          <w:pPr>
                            <w:pStyle w:val="Koptekst"/>
                            <w:jc w:val="center"/>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26 dB </w:t>
                          </w:r>
                          <w:r w:rsidR="00CA1CB5"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vermindering . </w:t>
                          </w:r>
                          <w:r w:rsidR="00B42137"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Lambda-waarde 0,0</w:t>
                          </w:r>
                          <w:r w:rsidR="00CA1CB5"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B42137"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W/mK</w:t>
                          </w:r>
                        </w:p>
                        <w:p w14:paraId="4444ADFD" w14:textId="77777777" w:rsidR="00B42137" w:rsidRPr="00CA1CB5" w:rsidRDefault="00B42137" w:rsidP="00B42137">
                          <w:pPr>
                            <w:rPr>
                              <w:sz w:val="28"/>
                            </w:rPr>
                          </w:pPr>
                        </w:p>
                        <w:p w14:paraId="3144C072" w14:textId="77777777" w:rsidR="00CA1CB5" w:rsidRDefault="00CA1C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38489FD" id="_x0000_t202" coordsize="21600,21600" o:spt="202" path="m0,0l0,21600,21600,21600,21600,0xe">
              <v:stroke joinstyle="miter"/>
              <v:path gradientshapeok="t" o:connecttype="rect"/>
            </v:shapetype>
            <v:shape id="Tekstvak 5" o:spid="_x0000_s1026" type="#_x0000_t202" style="position:absolute;left:0;text-align:left;margin-left:149.5pt;margin-top:-3.65pt;width:449.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" filled="f" stroked="f">
              <v:textbox>
                <w:txbxContent>
                  <w:p w14:paraId="2CB203B3" w14:textId="46F51A9D" w:rsidR="00B42137" w:rsidRPr="004868AE" w:rsidRDefault="00246233" w:rsidP="00B42137">
                    <w:pPr>
                      <w:pStyle w:val="Koptekst"/>
                      <w:jc w:val="center"/>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26 dB </w:t>
                    </w:r>
                    <w:r w:rsidR="00CA1CB5"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vermindering . </w:t>
                    </w:r>
                    <w:r w:rsidR="00B42137"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Lambda-waarde 0,0</w:t>
                    </w:r>
                    <w:r w:rsidR="00CA1CB5"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B42137" w:rsidRPr="004868AE">
                      <w:rPr>
                        <w:noProof/>
                        <w:color w:val="FFFFFF" w:themeColor="background1"/>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W/mK</w:t>
                    </w:r>
                  </w:p>
                  <w:p w14:paraId="4444ADFD" w14:textId="77777777" w:rsidR="00B42137" w:rsidRPr="00CA1CB5" w:rsidRDefault="00B42137" w:rsidP="00B42137">
                    <w:pPr>
                      <w:rPr>
                        <w:sz w:val="28"/>
                      </w:rPr>
                    </w:pPr>
                  </w:p>
                  <w:p w14:paraId="3144C072" w14:textId="77777777" w:rsidR="00CA1CB5" w:rsidRDefault="00CA1CB5"/>
                </w:txbxContent>
              </v:textbox>
              <w10:wrap type="through"/>
            </v:shape>
          </w:pict>
        </mc:Fallback>
      </mc:AlternateContent>
    </w:r>
    <w:r w:rsidR="00246233">
      <w:rPr>
        <w:noProof/>
        <w:lang w:val="nl-BE" w:eastAsia="nl-BE"/>
      </w:rPr>
      <mc:AlternateContent>
        <mc:Choice Requires="wps">
          <w:drawing>
            <wp:anchor distT="0" distB="0" distL="114300" distR="114300" simplePos="0" relativeHeight="251664384" behindDoc="0" locked="0" layoutInCell="1" allowOverlap="1" wp14:anchorId="4CF9493B" wp14:editId="21FAE92B">
              <wp:simplePos x="0" y="0"/>
              <wp:positionH relativeFrom="column">
                <wp:posOffset>295910</wp:posOffset>
              </wp:positionH>
              <wp:positionV relativeFrom="paragraph">
                <wp:posOffset>-335915</wp:posOffset>
              </wp:positionV>
              <wp:extent cx="4718050" cy="631825"/>
              <wp:effectExtent l="0" t="0" r="0" b="3175"/>
              <wp:wrapThrough wrapText="bothSides">
                <wp:wrapPolygon edited="0">
                  <wp:start x="116" y="0"/>
                  <wp:lineTo x="116" y="20840"/>
                  <wp:lineTo x="21397" y="20840"/>
                  <wp:lineTo x="21397" y="0"/>
                  <wp:lineTo x="116" y="0"/>
                </wp:wrapPolygon>
              </wp:wrapThrough>
              <wp:docPr id="4" name="Tekstvak 4"/>
              <wp:cNvGraphicFramePr/>
              <a:graphic xmlns:a="http://schemas.openxmlformats.org/drawingml/2006/main">
                <a:graphicData uri="http://schemas.microsoft.com/office/word/2010/wordprocessingShape">
                  <wps:wsp>
                    <wps:cNvSpPr txBox="1"/>
                    <wps:spPr>
                      <a:xfrm>
                        <a:off x="0" y="0"/>
                        <a:ext cx="4718050" cy="631825"/>
                      </a:xfrm>
                      <a:prstGeom prst="rect">
                        <a:avLst/>
                      </a:prstGeom>
                      <a:noFill/>
                      <a:ln>
                        <a:noFill/>
                      </a:ln>
                      <a:effectLst/>
                    </wps:spPr>
                    <wps:txbx>
                      <w:txbxContent>
                        <w:p w14:paraId="1323040C" w14:textId="17930299" w:rsidR="00B42137" w:rsidRPr="00B42137" w:rsidRDefault="00246233" w:rsidP="00B42137">
                          <w:pPr>
                            <w:pStyle w:val="Koptekst"/>
                            <w:jc w:val="cente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akoestische</w:t>
                          </w:r>
                          <w:r w:rsidR="00B42137" w:rsidRPr="00B42137">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vloerisolatie</w:t>
                          </w:r>
                        </w:p>
                        <w:p w14:paraId="415EF974" w14:textId="77777777" w:rsidR="00B42137" w:rsidRDefault="00B4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CF9493B" id="Tekstvak 4" o:spid="_x0000_s1027" type="#_x0000_t202" style="position:absolute;left:0;text-align:left;margin-left:23.3pt;margin-top:-26.4pt;width:371.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" filled="f" stroked="f">
              <v:textbox>
                <w:txbxContent>
                  <w:p w14:paraId="1323040C" w14:textId="17930299" w:rsidR="00B42137" w:rsidRPr="00B42137" w:rsidRDefault="00246233" w:rsidP="00B42137">
                    <w:pPr>
                      <w:pStyle w:val="Koptekst"/>
                      <w:jc w:val="cente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akoestische</w:t>
                    </w:r>
                    <w:r w:rsidR="00B42137" w:rsidRPr="00B42137">
                      <w:rPr>
                        <w:noProof/>
                        <w:color w:val="FFFFFF" w:themeColor="background1"/>
                        <w:sz w:val="28"/>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vloerisolatie</w:t>
                    </w:r>
                  </w:p>
                  <w:p w14:paraId="415EF974" w14:textId="77777777" w:rsidR="00B42137" w:rsidRDefault="00B42137"/>
                </w:txbxContent>
              </v:textbox>
              <w10:wrap type="through"/>
            </v:shape>
          </w:pict>
        </mc:Fallback>
      </mc:AlternateContent>
    </w:r>
    <w:r w:rsidR="00396E6C">
      <w:rPr>
        <w:noProof/>
        <w:lang w:val="nl-BE" w:eastAsia="nl-BE"/>
      </w:rPr>
      <mc:AlternateContent>
        <mc:Choice Requires="wps">
          <w:drawing>
            <wp:anchor distT="0" distB="0" distL="114300" distR="114300" simplePos="0" relativeHeight="251662336" behindDoc="0" locked="0" layoutInCell="1" allowOverlap="1" wp14:anchorId="3E3040D4" wp14:editId="171C84EF">
              <wp:simplePos x="0" y="0"/>
              <wp:positionH relativeFrom="column">
                <wp:posOffset>-1536065</wp:posOffset>
              </wp:positionH>
              <wp:positionV relativeFrom="paragraph">
                <wp:posOffset>-375920</wp:posOffset>
              </wp:positionV>
              <wp:extent cx="5190490" cy="631190"/>
              <wp:effectExtent l="0" t="0" r="0" b="3810"/>
              <wp:wrapThrough wrapText="bothSides">
                <wp:wrapPolygon edited="0">
                  <wp:start x="106" y="0"/>
                  <wp:lineTo x="106" y="20861"/>
                  <wp:lineTo x="21352" y="20861"/>
                  <wp:lineTo x="21352" y="0"/>
                  <wp:lineTo x="106" y="0"/>
                </wp:wrapPolygon>
              </wp:wrapThrough>
              <wp:docPr id="3" name="Tekstvak 3"/>
              <wp:cNvGraphicFramePr/>
              <a:graphic xmlns:a="http://schemas.openxmlformats.org/drawingml/2006/main">
                <a:graphicData uri="http://schemas.microsoft.com/office/word/2010/wordprocessingShape">
                  <wps:wsp>
                    <wps:cNvSpPr txBox="1"/>
                    <wps:spPr>
                      <a:xfrm>
                        <a:off x="0" y="0"/>
                        <a:ext cx="5190490" cy="631190"/>
                      </a:xfrm>
                      <a:prstGeom prst="rect">
                        <a:avLst/>
                      </a:prstGeom>
                      <a:noFill/>
                      <a:ln>
                        <a:noFill/>
                      </a:ln>
                      <a:effectLst/>
                    </wps:spPr>
                    <wps:txbx>
                      <w:txbxContent>
                        <w:p w14:paraId="7A6D2DAE" w14:textId="32AC3323" w:rsidR="00A47238" w:rsidRPr="00B42137" w:rsidRDefault="00A47238" w:rsidP="00A47238">
                          <w:pPr>
                            <w:pStyle w:val="Koptekst"/>
                            <w:jc w:val="cente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6233">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POLYSONOR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3040D4" id="Tekstvak 3" o:spid="_x0000_s1028" type="#_x0000_t202" style="position:absolute;left:0;text-align:left;margin-left:-120.95pt;margin-top:-29.55pt;width:408.7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" filled="f" stroked="f">
              <v:textbox>
                <w:txbxContent>
                  <w:p w14:paraId="7A6D2DAE" w14:textId="32AC3323" w:rsidR="00A47238" w:rsidRPr="00B42137" w:rsidRDefault="00A47238" w:rsidP="00A47238">
                    <w:pPr>
                      <w:pStyle w:val="Koptekst"/>
                      <w:jc w:val="center"/>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LUDISO </w:t>
                    </w:r>
                    <w:r w:rsid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42137">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46233">
                      <w:rPr>
                        <w:noProof/>
                        <w:color w:val="FFFFFF" w:themeColor="background1"/>
                        <w:sz w:val="56"/>
                        <w:szCs w:val="72"/>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POLYSONOR</w:t>
                    </w:r>
                  </w:p>
                </w:txbxContent>
              </v:textbox>
              <w10:wrap type="through"/>
            </v:shape>
          </w:pict>
        </mc:Fallback>
      </mc:AlternateContent>
    </w:r>
    <w:r w:rsidR="00B42137">
      <w:rPr>
        <w:noProof/>
        <w:lang w:val="nl-BE" w:eastAsia="nl-BE"/>
      </w:rPr>
      <mc:AlternateContent>
        <mc:Choice Requires="wps">
          <w:drawing>
            <wp:anchor distT="0" distB="0" distL="114300" distR="114300" simplePos="0" relativeHeight="251659264" behindDoc="0" locked="0" layoutInCell="1" allowOverlap="1" wp14:anchorId="1BCCADE1" wp14:editId="16375C7E">
              <wp:simplePos x="0" y="0"/>
              <wp:positionH relativeFrom="column">
                <wp:posOffset>-963295</wp:posOffset>
              </wp:positionH>
              <wp:positionV relativeFrom="paragraph">
                <wp:posOffset>-449580</wp:posOffset>
              </wp:positionV>
              <wp:extent cx="7657465" cy="688340"/>
              <wp:effectExtent l="0" t="0" r="13335" b="22860"/>
              <wp:wrapNone/>
              <wp:docPr id="1" name="Rechthoek 1"/>
              <wp:cNvGraphicFramePr/>
              <a:graphic xmlns:a="http://schemas.openxmlformats.org/drawingml/2006/main">
                <a:graphicData uri="http://schemas.microsoft.com/office/word/2010/wordprocessingShape">
                  <wps:wsp>
                    <wps:cNvSpPr/>
                    <wps:spPr>
                      <a:xfrm>
                        <a:off x="0" y="0"/>
                        <a:ext cx="7657465"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D81318A" id="Rechthoek 1" o:spid="_x0000_s1026" style="position:absolute;margin-left:-75.85pt;margin-top:-35.35pt;width:602.9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" fillcolor="#4472c4 [3204]" strokecolor="#1f3763 [1604]" strokeweight="1pt"/>
          </w:pict>
        </mc:Fallback>
      </mc:AlternateContent>
    </w:r>
    <w:r w:rsidR="00A47238">
      <w:rPr>
        <w:noProof/>
        <w:lang w:val="nl-BE" w:eastAsia="nl-BE"/>
      </w:rPr>
      <mc:AlternateContent>
        <mc:Choice Requires="wps">
          <w:drawing>
            <wp:anchor distT="0" distB="0" distL="114300" distR="114300" simplePos="0" relativeHeight="251660288" behindDoc="0" locked="0" layoutInCell="1" allowOverlap="1" wp14:anchorId="64E419C0" wp14:editId="1DBCBBA2">
              <wp:simplePos x="0" y="0"/>
              <wp:positionH relativeFrom="column">
                <wp:posOffset>-734060</wp:posOffset>
              </wp:positionH>
              <wp:positionV relativeFrom="paragraph">
                <wp:posOffset>-218440</wp:posOffset>
              </wp:positionV>
              <wp:extent cx="45719" cy="114300"/>
              <wp:effectExtent l="50800" t="0" r="56515" b="12700"/>
              <wp:wrapNone/>
              <wp:docPr id="2" name="Tekstvak 2"/>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770A5E" w14:textId="77777777" w:rsidR="00A47238" w:rsidRPr="00A47238" w:rsidRDefault="00A47238">
                          <w:pPr>
                            <w:rPr>
                              <w:lang w:val="nl-BE"/>
                            </w:rPr>
                          </w:pPr>
                          <w:r>
                            <w:rPr>
                              <w:lang w:val="nl-BE"/>
                            </w:rPr>
                            <w:t>Ludios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64E419C0" id="Tekstvak 2" o:spid="_x0000_s1029" type="#_x0000_t202" style="position:absolute;left:0;text-align:left;margin-left:-57.8pt;margin-top:-17.15pt;width:3.6pt;height: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" filled="f" stroked="f">
              <v:textbox>
                <w:txbxContent>
                  <w:p w14:paraId="6C770A5E" w14:textId="77777777" w:rsidR="00A47238" w:rsidRPr="00A47238" w:rsidRDefault="00A47238">
                    <w:pPr>
                      <w:rPr>
                        <w:lang w:val="nl-BE"/>
                      </w:rPr>
                    </w:pPr>
                    <w:r>
                      <w:rPr>
                        <w:lang w:val="nl-BE"/>
                      </w:rPr>
                      <w:t>Ludios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3ED"/>
    <w:multiLevelType w:val="hybridMultilevel"/>
    <w:tmpl w:val="C2E44486"/>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6B2742"/>
    <w:multiLevelType w:val="hybridMultilevel"/>
    <w:tmpl w:val="6B26F964"/>
    <w:lvl w:ilvl="0" w:tplc="D7706A02">
      <w:start w:val="1"/>
      <w:numFmt w:val="bullet"/>
      <w:lvlText w:val=""/>
      <w:lvlJc w:val="left"/>
      <w:pPr>
        <w:tabs>
          <w:tab w:val="num" w:pos="964"/>
        </w:tabs>
        <w:ind w:left="964" w:hanging="284"/>
      </w:pPr>
      <w:rPr>
        <w:rFonts w:ascii="Symbol" w:hAnsi="Symbol" w:hint="default"/>
      </w:rPr>
    </w:lvl>
    <w:lvl w:ilvl="1" w:tplc="2DE65998">
      <w:numFmt w:val="bullet"/>
      <w:lvlText w:val="-"/>
      <w:lvlJc w:val="left"/>
      <w:pPr>
        <w:ind w:left="1440" w:hanging="360"/>
      </w:pPr>
      <w:rPr>
        <w:rFonts w:ascii="Tahoma" w:eastAsiaTheme="minorHAnsi" w:hAnsi="Tahoma" w:cs="Tahoma"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3B3DEE"/>
    <w:multiLevelType w:val="hybridMultilevel"/>
    <w:tmpl w:val="E370BE70"/>
    <w:lvl w:ilvl="0" w:tplc="23667D2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841A0B"/>
    <w:multiLevelType w:val="hybridMultilevel"/>
    <w:tmpl w:val="B08A32FA"/>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E81491"/>
    <w:multiLevelType w:val="hybridMultilevel"/>
    <w:tmpl w:val="410A95C0"/>
    <w:lvl w:ilvl="0" w:tplc="D7706A02">
      <w:start w:val="1"/>
      <w:numFmt w:val="bullet"/>
      <w:lvlText w:val=""/>
      <w:lvlJc w:val="left"/>
      <w:pPr>
        <w:tabs>
          <w:tab w:val="num" w:pos="964"/>
        </w:tabs>
        <w:ind w:left="964" w:hanging="284"/>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7D549C"/>
    <w:multiLevelType w:val="hybridMultilevel"/>
    <w:tmpl w:val="36FA7A20"/>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98389A"/>
    <w:multiLevelType w:val="hybridMultilevel"/>
    <w:tmpl w:val="5D946E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4546F066">
      <w:start w:val="1"/>
      <w:numFmt w:val="bullet"/>
      <w:lvlText w:val=""/>
      <w:lvlJc w:val="left"/>
      <w:pPr>
        <w:ind w:left="454" w:hanging="397"/>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6D7210"/>
    <w:multiLevelType w:val="multilevel"/>
    <w:tmpl w:val="5D946E30"/>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45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144E9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B287E"/>
    <w:multiLevelType w:val="hybridMultilevel"/>
    <w:tmpl w:val="BA68A5E0"/>
    <w:lvl w:ilvl="0" w:tplc="3132B9C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ED1B6B"/>
    <w:multiLevelType w:val="multilevel"/>
    <w:tmpl w:val="B08A32FA"/>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D351EB"/>
    <w:multiLevelType w:val="hybridMultilevel"/>
    <w:tmpl w:val="9CC836A2"/>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352F23"/>
    <w:multiLevelType w:val="hybridMultilevel"/>
    <w:tmpl w:val="0FCA2930"/>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D7706A02">
      <w:start w:val="1"/>
      <w:numFmt w:val="bullet"/>
      <w:lvlText w:val=""/>
      <w:lvlJc w:val="left"/>
      <w:pPr>
        <w:tabs>
          <w:tab w:val="num" w:pos="964"/>
        </w:tabs>
        <w:ind w:left="964" w:hanging="284"/>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6D1910"/>
    <w:multiLevelType w:val="hybridMultilevel"/>
    <w:tmpl w:val="5C6624A2"/>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347C99"/>
    <w:multiLevelType w:val="hybridMultilevel"/>
    <w:tmpl w:val="AD3076DC"/>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9B6933"/>
    <w:multiLevelType w:val="hybridMultilevel"/>
    <w:tmpl w:val="52F29DE4"/>
    <w:lvl w:ilvl="0" w:tplc="A4E2F0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F25AFE"/>
    <w:multiLevelType w:val="multilevel"/>
    <w:tmpl w:val="5C6624A2"/>
    <w:lvl w:ilvl="0">
      <w:start w:val="1"/>
      <w:numFmt w:val="bullet"/>
      <w:lvlText w:val=""/>
      <w:lvlJc w:val="left"/>
      <w:pPr>
        <w:tabs>
          <w:tab w:val="num" w:pos="964"/>
        </w:tabs>
        <w:ind w:left="96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CA4259"/>
    <w:multiLevelType w:val="multilevel"/>
    <w:tmpl w:val="208ADA64"/>
    <w:lvl w:ilvl="0">
      <w:start w:val="1"/>
      <w:numFmt w:val="bullet"/>
      <w:lvlText w:val=""/>
      <w:lvlJc w:val="left"/>
      <w:pPr>
        <w:ind w:left="45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703C4C"/>
    <w:multiLevelType w:val="hybridMultilevel"/>
    <w:tmpl w:val="03809F40"/>
    <w:lvl w:ilvl="0" w:tplc="D7706A02">
      <w:start w:val="1"/>
      <w:numFmt w:val="bullet"/>
      <w:lvlText w:val=""/>
      <w:lvlJc w:val="left"/>
      <w:pPr>
        <w:tabs>
          <w:tab w:val="num" w:pos="964"/>
        </w:tabs>
        <w:ind w:left="96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6079B9"/>
    <w:multiLevelType w:val="hybridMultilevel"/>
    <w:tmpl w:val="208ADA64"/>
    <w:lvl w:ilvl="0" w:tplc="4546F066">
      <w:start w:val="1"/>
      <w:numFmt w:val="bullet"/>
      <w:lvlText w:val=""/>
      <w:lvlJc w:val="left"/>
      <w:pPr>
        <w:ind w:left="45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9"/>
  </w:num>
  <w:num w:numId="5">
    <w:abstractNumId w:val="0"/>
  </w:num>
  <w:num w:numId="6">
    <w:abstractNumId w:val="19"/>
  </w:num>
  <w:num w:numId="7">
    <w:abstractNumId w:val="17"/>
  </w:num>
  <w:num w:numId="8">
    <w:abstractNumId w:val="6"/>
  </w:num>
  <w:num w:numId="9">
    <w:abstractNumId w:val="7"/>
  </w:num>
  <w:num w:numId="10">
    <w:abstractNumId w:val="12"/>
  </w:num>
  <w:num w:numId="11">
    <w:abstractNumId w:val="13"/>
  </w:num>
  <w:num w:numId="12">
    <w:abstractNumId w:val="16"/>
  </w:num>
  <w:num w:numId="13">
    <w:abstractNumId w:val="1"/>
  </w:num>
  <w:num w:numId="14">
    <w:abstractNumId w:val="3"/>
  </w:num>
  <w:num w:numId="15">
    <w:abstractNumId w:val="10"/>
  </w:num>
  <w:num w:numId="16">
    <w:abstractNumId w:val="4"/>
  </w:num>
  <w:num w:numId="17">
    <w:abstractNumId w:val="8"/>
  </w:num>
  <w:num w:numId="18">
    <w:abstractNumId w:val="18"/>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38"/>
    <w:rsid w:val="00170687"/>
    <w:rsid w:val="00187DAC"/>
    <w:rsid w:val="001F12C1"/>
    <w:rsid w:val="001F15B2"/>
    <w:rsid w:val="001F6063"/>
    <w:rsid w:val="00246233"/>
    <w:rsid w:val="00367F4B"/>
    <w:rsid w:val="00396E6C"/>
    <w:rsid w:val="00432731"/>
    <w:rsid w:val="00454E11"/>
    <w:rsid w:val="004868AE"/>
    <w:rsid w:val="004F00D0"/>
    <w:rsid w:val="00533B72"/>
    <w:rsid w:val="00670858"/>
    <w:rsid w:val="007D3BE5"/>
    <w:rsid w:val="007F779C"/>
    <w:rsid w:val="008006FC"/>
    <w:rsid w:val="009705A5"/>
    <w:rsid w:val="00972C21"/>
    <w:rsid w:val="009C4699"/>
    <w:rsid w:val="009E202E"/>
    <w:rsid w:val="009F6168"/>
    <w:rsid w:val="00A47238"/>
    <w:rsid w:val="00AC3F77"/>
    <w:rsid w:val="00B4132E"/>
    <w:rsid w:val="00B42137"/>
    <w:rsid w:val="00B77DB6"/>
    <w:rsid w:val="00B81483"/>
    <w:rsid w:val="00BB65B5"/>
    <w:rsid w:val="00BC2CDF"/>
    <w:rsid w:val="00BF4FB3"/>
    <w:rsid w:val="00C073B6"/>
    <w:rsid w:val="00C54BC6"/>
    <w:rsid w:val="00CA1CB5"/>
    <w:rsid w:val="00D97F36"/>
    <w:rsid w:val="00DA2AB9"/>
    <w:rsid w:val="00E62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49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47238"/>
    <w:pPr>
      <w:tabs>
        <w:tab w:val="center" w:pos="4536"/>
        <w:tab w:val="right" w:pos="9072"/>
      </w:tabs>
    </w:pPr>
  </w:style>
  <w:style w:type="character" w:customStyle="1" w:styleId="KoptekstChar">
    <w:name w:val="Koptekst Char"/>
    <w:basedOn w:val="Standaardalinea-lettertype"/>
    <w:link w:val="Koptekst"/>
    <w:uiPriority w:val="99"/>
    <w:rsid w:val="00A47238"/>
  </w:style>
  <w:style w:type="paragraph" w:styleId="Voettekst">
    <w:name w:val="footer"/>
    <w:basedOn w:val="Standaard"/>
    <w:link w:val="VoettekstChar"/>
    <w:uiPriority w:val="99"/>
    <w:unhideWhenUsed/>
    <w:rsid w:val="00A47238"/>
    <w:pPr>
      <w:tabs>
        <w:tab w:val="center" w:pos="4536"/>
        <w:tab w:val="right" w:pos="9072"/>
      </w:tabs>
    </w:pPr>
  </w:style>
  <w:style w:type="character" w:customStyle="1" w:styleId="VoettekstChar">
    <w:name w:val="Voettekst Char"/>
    <w:basedOn w:val="Standaardalinea-lettertype"/>
    <w:link w:val="Voettekst"/>
    <w:uiPriority w:val="99"/>
    <w:rsid w:val="00A47238"/>
  </w:style>
  <w:style w:type="paragraph" w:customStyle="1" w:styleId="p1">
    <w:name w:val="p1"/>
    <w:basedOn w:val="Standaard"/>
    <w:rsid w:val="009705A5"/>
    <w:pPr>
      <w:jc w:val="both"/>
    </w:pPr>
    <w:rPr>
      <w:rFonts w:ascii="Tahoma" w:hAnsi="Tahoma" w:cs="Tahoma"/>
      <w:color w:val="5190F3"/>
      <w:sz w:val="14"/>
      <w:szCs w:val="14"/>
      <w:lang w:eastAsia="nl-NL"/>
    </w:rPr>
  </w:style>
  <w:style w:type="paragraph" w:customStyle="1" w:styleId="p2">
    <w:name w:val="p2"/>
    <w:basedOn w:val="Standaard"/>
    <w:rsid w:val="009705A5"/>
    <w:pPr>
      <w:jc w:val="both"/>
    </w:pPr>
    <w:rPr>
      <w:rFonts w:ascii="Tahoma" w:hAnsi="Tahoma" w:cs="Tahoma"/>
      <w:color w:val="0249EA"/>
      <w:sz w:val="14"/>
      <w:szCs w:val="14"/>
      <w:lang w:eastAsia="nl-NL"/>
    </w:rPr>
  </w:style>
  <w:style w:type="paragraph" w:customStyle="1" w:styleId="p3">
    <w:name w:val="p3"/>
    <w:basedOn w:val="Standaard"/>
    <w:rsid w:val="009705A5"/>
    <w:pPr>
      <w:jc w:val="both"/>
    </w:pPr>
    <w:rPr>
      <w:rFonts w:ascii="Tahoma" w:hAnsi="Tahoma" w:cs="Tahoma"/>
      <w:color w:val="000115"/>
      <w:sz w:val="14"/>
      <w:szCs w:val="14"/>
      <w:lang w:eastAsia="nl-NL"/>
    </w:rPr>
  </w:style>
  <w:style w:type="paragraph" w:customStyle="1" w:styleId="p4">
    <w:name w:val="p4"/>
    <w:basedOn w:val="Standaard"/>
    <w:rsid w:val="009705A5"/>
    <w:pPr>
      <w:jc w:val="both"/>
    </w:pPr>
    <w:rPr>
      <w:rFonts w:ascii="Tahoma" w:hAnsi="Tahoma" w:cs="Tahoma"/>
      <w:color w:val="000115"/>
      <w:sz w:val="14"/>
      <w:szCs w:val="14"/>
      <w:lang w:eastAsia="nl-NL"/>
    </w:rPr>
  </w:style>
  <w:style w:type="paragraph" w:customStyle="1" w:styleId="p5">
    <w:name w:val="p5"/>
    <w:basedOn w:val="Standaard"/>
    <w:rsid w:val="009705A5"/>
    <w:pPr>
      <w:jc w:val="both"/>
    </w:pPr>
    <w:rPr>
      <w:rFonts w:ascii="Tahoma" w:hAnsi="Tahoma" w:cs="Tahoma"/>
      <w:sz w:val="14"/>
      <w:szCs w:val="14"/>
      <w:lang w:eastAsia="nl-NL"/>
    </w:rPr>
  </w:style>
  <w:style w:type="character" w:customStyle="1" w:styleId="s1">
    <w:name w:val="s1"/>
    <w:basedOn w:val="Standaardalinea-lettertype"/>
    <w:rsid w:val="009705A5"/>
    <w:rPr>
      <w:color w:val="000000"/>
    </w:rPr>
  </w:style>
  <w:style w:type="character" w:customStyle="1" w:styleId="s2">
    <w:name w:val="s2"/>
    <w:basedOn w:val="Standaardalinea-lettertype"/>
    <w:rsid w:val="009705A5"/>
    <w:rPr>
      <w:color w:val="0249EA"/>
    </w:rPr>
  </w:style>
  <w:style w:type="character" w:customStyle="1" w:styleId="s3">
    <w:name w:val="s3"/>
    <w:basedOn w:val="Standaardalinea-lettertype"/>
    <w:rsid w:val="009705A5"/>
    <w:rPr>
      <w:color w:val="000115"/>
    </w:rPr>
  </w:style>
  <w:style w:type="character" w:customStyle="1" w:styleId="s4">
    <w:name w:val="s4"/>
    <w:basedOn w:val="Standaardalinea-lettertype"/>
    <w:rsid w:val="009705A5"/>
    <w:rPr>
      <w:color w:val="5190F3"/>
    </w:rPr>
  </w:style>
  <w:style w:type="character" w:customStyle="1" w:styleId="apple-tab-span">
    <w:name w:val="apple-tab-span"/>
    <w:basedOn w:val="Standaardalinea-lettertype"/>
    <w:rsid w:val="009705A5"/>
  </w:style>
  <w:style w:type="character" w:customStyle="1" w:styleId="apple-converted-space">
    <w:name w:val="apple-converted-space"/>
    <w:basedOn w:val="Standaardalinea-lettertype"/>
    <w:rsid w:val="009705A5"/>
  </w:style>
  <w:style w:type="character" w:styleId="Hyperlink">
    <w:name w:val="Hyperlink"/>
    <w:basedOn w:val="Standaardalinea-lettertype"/>
    <w:uiPriority w:val="99"/>
    <w:unhideWhenUsed/>
    <w:rsid w:val="00670858"/>
    <w:rPr>
      <w:color w:val="0563C1" w:themeColor="hyperlink"/>
      <w:u w:val="single"/>
    </w:rPr>
  </w:style>
  <w:style w:type="character" w:styleId="Paginanummer">
    <w:name w:val="page number"/>
    <w:basedOn w:val="Standaardalinea-lettertype"/>
    <w:uiPriority w:val="99"/>
    <w:semiHidden/>
    <w:unhideWhenUsed/>
    <w:rsid w:val="004F00D0"/>
  </w:style>
  <w:style w:type="paragraph" w:customStyle="1" w:styleId="p6">
    <w:name w:val="p6"/>
    <w:basedOn w:val="Standaard"/>
    <w:rsid w:val="004868AE"/>
    <w:pPr>
      <w:jc w:val="both"/>
    </w:pPr>
    <w:rPr>
      <w:rFonts w:ascii="Tahoma" w:hAnsi="Tahoma" w:cs="Tahoma"/>
      <w:color w:val="000115"/>
      <w:sz w:val="14"/>
      <w:szCs w:val="14"/>
      <w:lang w:eastAsia="nl-NL"/>
    </w:rPr>
  </w:style>
  <w:style w:type="paragraph" w:customStyle="1" w:styleId="p7">
    <w:name w:val="p7"/>
    <w:basedOn w:val="Standaard"/>
    <w:rsid w:val="004868AE"/>
    <w:pPr>
      <w:jc w:val="both"/>
    </w:pPr>
    <w:rPr>
      <w:rFonts w:ascii="Tahoma" w:hAnsi="Tahoma" w:cs="Tahoma"/>
      <w:color w:val="0249EA"/>
      <w:sz w:val="14"/>
      <w:szCs w:val="14"/>
      <w:lang w:eastAsia="nl-NL"/>
    </w:rPr>
  </w:style>
  <w:style w:type="paragraph" w:styleId="Lijstalinea">
    <w:name w:val="List Paragraph"/>
    <w:basedOn w:val="Standaard"/>
    <w:uiPriority w:val="34"/>
    <w:qFormat/>
    <w:rsid w:val="0048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47417">
      <w:bodyDiv w:val="1"/>
      <w:marLeft w:val="0"/>
      <w:marRight w:val="0"/>
      <w:marTop w:val="0"/>
      <w:marBottom w:val="0"/>
      <w:divBdr>
        <w:top w:val="none" w:sz="0" w:space="0" w:color="auto"/>
        <w:left w:val="none" w:sz="0" w:space="0" w:color="auto"/>
        <w:bottom w:val="none" w:sz="0" w:space="0" w:color="auto"/>
        <w:right w:val="none" w:sz="0" w:space="0" w:color="auto"/>
      </w:divBdr>
    </w:div>
    <w:div w:id="202775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ludiso.be" TargetMode="External"/><Relationship Id="rId2" Type="http://schemas.openxmlformats.org/officeDocument/2006/relationships/hyperlink" Target="mailto:romain@ludiso.be" TargetMode="External"/><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2149</Characters>
  <Application>Microsoft Office Word</Application>
  <DocSecurity>0</DocSecurity>
  <Lines>17</Lines>
  <Paragraphs>5</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BESTEKBESCHRIJVING:</vt:lpstr>
      <vt:lpstr>De plaatsing van Polysonor gebeurt door gespecialiseerd personeel van de firma L</vt:lpstr>
      <vt:lpstr>MATERIAALEIGENSCHAPPEN:</vt:lpstr>
      <vt:lpstr>TOEPASSINGEN:</vt:lpstr>
      <vt:lpstr>UITVOERINGSVOORWAARDEN:</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vanstapel</dc:creator>
  <cp:keywords/>
  <dc:description/>
  <cp:lastModifiedBy>Frederik Verbruggen</cp:lastModifiedBy>
  <cp:revision>2</cp:revision>
  <cp:lastPrinted>2017-01-12T14:26:00Z</cp:lastPrinted>
  <dcterms:created xsi:type="dcterms:W3CDTF">2017-02-14T10:13:00Z</dcterms:created>
  <dcterms:modified xsi:type="dcterms:W3CDTF">2017-02-14T10:13:00Z</dcterms:modified>
</cp:coreProperties>
</file>